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FA6B" w14:textId="2D5C5E8B" w:rsidR="00844039" w:rsidRPr="00685C03" w:rsidRDefault="00844039" w:rsidP="00D05969">
      <w:pPr>
        <w:jc w:val="center"/>
        <w:rPr>
          <w:rFonts w:asciiTheme="minorHAnsi" w:hAnsiTheme="minorHAnsi" w:cstheme="minorHAnsi"/>
          <w:lang w:val="en-GB"/>
        </w:rPr>
      </w:pPr>
    </w:p>
    <w:p w14:paraId="451B3237" w14:textId="10335CE9" w:rsidR="00FB3080" w:rsidRDefault="00FB3080" w:rsidP="0044798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B3080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PLEASE NOTE</w:t>
      </w:r>
      <w:r w:rsidRPr="00FB3080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FB308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We are happy to accept submission information in alternative formats, </w:t>
      </w:r>
      <w:r w:rsidRPr="00FB3080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but we would prefer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that </w:t>
      </w:r>
      <w:r w:rsidRPr="00FB3080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you do not use PDF format</w:t>
      </w:r>
      <w:r w:rsidRPr="00FB3080">
        <w:rPr>
          <w:rFonts w:asciiTheme="minorHAnsi" w:hAnsiTheme="minorHAnsi" w:cstheme="minorHAnsi"/>
          <w:b/>
          <w:bCs/>
          <w:sz w:val="22"/>
          <w:szCs w:val="22"/>
          <w:lang w:val="en-GB"/>
        </w:rPr>
        <w:t>.</w:t>
      </w:r>
    </w:p>
    <w:p w14:paraId="1D80204D" w14:textId="77777777" w:rsidR="0044798E" w:rsidRDefault="0044798E" w:rsidP="00DC552D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6039"/>
      </w:tblGrid>
      <w:tr w:rsidR="001C018B" w:rsidRPr="00685C03" w14:paraId="4E1E8F48" w14:textId="77777777" w:rsidTr="00F543FD">
        <w:trPr>
          <w:trHeight w:val="345"/>
        </w:trPr>
        <w:tc>
          <w:tcPr>
            <w:tcW w:w="1649" w:type="pct"/>
            <w:shd w:val="clear" w:color="auto" w:fill="7030A0"/>
            <w:vAlign w:val="center"/>
          </w:tcPr>
          <w:p w14:paraId="22A56A5C" w14:textId="77777777" w:rsidR="001C018B" w:rsidRPr="00685C03" w:rsidRDefault="001C018B" w:rsidP="00F543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Firm name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:</w:t>
            </w:r>
          </w:p>
        </w:tc>
        <w:tc>
          <w:tcPr>
            <w:tcW w:w="3351" w:type="pct"/>
            <w:shd w:val="clear" w:color="auto" w:fill="auto"/>
            <w:noWrap/>
            <w:vAlign w:val="center"/>
          </w:tcPr>
          <w:p w14:paraId="3EEE1168" w14:textId="77777777" w:rsidR="001C018B" w:rsidRPr="00685C03" w:rsidRDefault="001C018B" w:rsidP="00F543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018B" w:rsidRPr="00685C03" w14:paraId="071FBE9E" w14:textId="77777777" w:rsidTr="00F543FD">
        <w:trPr>
          <w:trHeight w:val="345"/>
        </w:trPr>
        <w:tc>
          <w:tcPr>
            <w:tcW w:w="1649" w:type="pct"/>
            <w:shd w:val="clear" w:color="auto" w:fill="7030A0"/>
            <w:vAlign w:val="center"/>
          </w:tcPr>
          <w:p w14:paraId="056BA875" w14:textId="77777777" w:rsidR="001C018B" w:rsidRPr="00685C03" w:rsidRDefault="001C018B" w:rsidP="00F543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Jurisdiction submitting for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:</w:t>
            </w:r>
          </w:p>
        </w:tc>
        <w:tc>
          <w:tcPr>
            <w:tcW w:w="3351" w:type="pct"/>
            <w:shd w:val="clear" w:color="auto" w:fill="auto"/>
            <w:noWrap/>
            <w:vAlign w:val="center"/>
          </w:tcPr>
          <w:p w14:paraId="0E2A482E" w14:textId="77777777" w:rsidR="001C018B" w:rsidRPr="00685C03" w:rsidRDefault="001C018B" w:rsidP="00F543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D2E83" w:rsidRPr="00685C03" w14:paraId="2526D254" w14:textId="77777777" w:rsidTr="00F543FD">
        <w:trPr>
          <w:trHeight w:val="345"/>
        </w:trPr>
        <w:tc>
          <w:tcPr>
            <w:tcW w:w="1649" w:type="pct"/>
            <w:shd w:val="clear" w:color="auto" w:fill="7030A0"/>
            <w:vAlign w:val="center"/>
          </w:tcPr>
          <w:p w14:paraId="34DC3578" w14:textId="7A40946D" w:rsidR="00ED2E83" w:rsidRPr="00685C03" w:rsidRDefault="00ED2E83" w:rsidP="00F543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Practice area</w:t>
            </w:r>
            <w:r w:rsidR="007E4E6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 (s)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:</w:t>
            </w:r>
          </w:p>
        </w:tc>
        <w:tc>
          <w:tcPr>
            <w:tcW w:w="3351" w:type="pct"/>
            <w:shd w:val="clear" w:color="auto" w:fill="auto"/>
            <w:noWrap/>
            <w:vAlign w:val="center"/>
          </w:tcPr>
          <w:p w14:paraId="09CEB89E" w14:textId="098D5BAB" w:rsidR="002A6347" w:rsidRDefault="0039209F" w:rsidP="007E4E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9724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44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63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ED2E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Tax</w:t>
            </w:r>
          </w:p>
          <w:p w14:paraId="02E76CD1" w14:textId="02082BF7" w:rsidR="002A6347" w:rsidRDefault="0039209F" w:rsidP="007E4E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9142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4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63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ED2E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Transfer Pricing</w:t>
            </w:r>
          </w:p>
          <w:p w14:paraId="7EFC03B2" w14:textId="5AD8A358" w:rsidR="00ED2E83" w:rsidRPr="00685C03" w:rsidRDefault="0039209F" w:rsidP="007E4E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098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4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63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7E4E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Both </w:t>
            </w:r>
          </w:p>
        </w:tc>
      </w:tr>
      <w:tr w:rsidR="001C018B" w:rsidRPr="00685C03" w14:paraId="2A3EE848" w14:textId="77777777" w:rsidTr="00F543FD">
        <w:trPr>
          <w:trHeight w:val="345"/>
        </w:trPr>
        <w:tc>
          <w:tcPr>
            <w:tcW w:w="1649" w:type="pct"/>
            <w:shd w:val="clear" w:color="auto" w:fill="7030A0"/>
            <w:vAlign w:val="center"/>
          </w:tcPr>
          <w:p w14:paraId="67E065D3" w14:textId="5F67DC95" w:rsidR="001C018B" w:rsidRPr="00685C03" w:rsidRDefault="001C018B" w:rsidP="00F543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Research contact </w:t>
            </w:r>
            <w:r w:rsidR="00EE389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/ email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:</w:t>
            </w:r>
          </w:p>
        </w:tc>
        <w:tc>
          <w:tcPr>
            <w:tcW w:w="3351" w:type="pct"/>
            <w:shd w:val="clear" w:color="auto" w:fill="auto"/>
            <w:noWrap/>
            <w:vAlign w:val="center"/>
          </w:tcPr>
          <w:p w14:paraId="26AF32DC" w14:textId="77777777" w:rsidR="001C018B" w:rsidRPr="00685C03" w:rsidRDefault="001C018B" w:rsidP="00F543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2271CD0" w14:textId="5C983FE9" w:rsidR="001C018B" w:rsidRPr="00654C9F" w:rsidRDefault="001C018B" w:rsidP="00654C9F">
      <w:pPr>
        <w:spacing w:before="240" w:after="240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654C9F">
        <w:rPr>
          <w:rFonts w:ascii="Calibri" w:hAnsi="Calibri" w:cs="Calibri"/>
          <w:b/>
          <w:sz w:val="28"/>
          <w:szCs w:val="28"/>
        </w:rPr>
        <w:t>Please mark confidential information in</w:t>
      </w:r>
      <w:r w:rsidRPr="00654C9F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Pr="00654C9F">
        <w:rPr>
          <w:rFonts w:ascii="Calibri" w:hAnsi="Calibri" w:cs="Calibri"/>
          <w:b/>
          <w:color w:val="FF0000"/>
          <w:sz w:val="28"/>
          <w:szCs w:val="28"/>
          <w:u w:val="single"/>
        </w:rPr>
        <w:t>RED</w:t>
      </w:r>
      <w:r w:rsidRPr="00654C9F">
        <w:rPr>
          <w:rFonts w:ascii="Calibri" w:hAnsi="Calibri" w:cs="Calibri"/>
          <w:b/>
          <w:color w:val="FF0000"/>
          <w:sz w:val="28"/>
          <w:szCs w:val="28"/>
        </w:rPr>
        <w:t>.</w:t>
      </w:r>
    </w:p>
    <w:p w14:paraId="57D8C36E" w14:textId="2659F60B" w:rsidR="002A1C09" w:rsidRPr="00D05969" w:rsidRDefault="002A1C09" w:rsidP="00654C9F">
      <w:pPr>
        <w:spacing w:before="120" w:after="240"/>
        <w:jc w:val="center"/>
        <w:rPr>
          <w:rFonts w:ascii="Calibri" w:hAnsi="Calibri" w:cs="Calibri"/>
          <w:b/>
          <w:color w:val="FF0000"/>
        </w:rPr>
      </w:pPr>
      <w:r w:rsidRPr="00D05969">
        <w:rPr>
          <w:rFonts w:ascii="Calibri" w:hAnsi="Calibri" w:cs="Calibri"/>
          <w:b/>
          <w:color w:val="FF0000"/>
        </w:rPr>
        <w:t>Any information not marked as such will be treated as publishable and may appear in the guide and online.</w:t>
      </w:r>
    </w:p>
    <w:p w14:paraId="671D71FB" w14:textId="60980142" w:rsidR="007E4E66" w:rsidRDefault="00144599" w:rsidP="0044798E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Your submission will automatically </w:t>
      </w:r>
      <w:r w:rsidR="001C018B" w:rsidRPr="002515B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be </w:t>
      </w:r>
      <w:r w:rsidRPr="0014459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reviewed in the context of all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relevant </w:t>
      </w:r>
      <w:r w:rsidR="001C018B" w:rsidRPr="00712C89">
        <w:rPr>
          <w:rFonts w:asciiTheme="minorHAnsi" w:hAnsiTheme="minorHAnsi" w:cstheme="minorHAnsi"/>
          <w:bCs/>
          <w:i/>
          <w:sz w:val="22"/>
          <w:szCs w:val="22"/>
          <w:lang w:val="en-GB"/>
        </w:rPr>
        <w:t>World Tax</w:t>
      </w:r>
      <w:r w:rsidR="001C018B" w:rsidRPr="00712C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1305EE">
        <w:rPr>
          <w:rFonts w:asciiTheme="minorHAnsi" w:hAnsiTheme="minorHAnsi" w:cstheme="minorHAnsi"/>
          <w:bCs/>
          <w:sz w:val="22"/>
          <w:szCs w:val="22"/>
          <w:lang w:val="en-GB"/>
        </w:rPr>
        <w:t>rankings</w:t>
      </w:r>
      <w:r w:rsidR="001C018B" w:rsidRPr="00712C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1305EE">
        <w:rPr>
          <w:rFonts w:asciiTheme="minorHAnsi" w:hAnsiTheme="minorHAnsi" w:cstheme="minorHAnsi"/>
          <w:bCs/>
          <w:sz w:val="22"/>
          <w:szCs w:val="22"/>
          <w:lang w:val="en-GB"/>
        </w:rPr>
        <w:t>(</w:t>
      </w:r>
      <w:proofErr w:type="gramStart"/>
      <w:r w:rsidR="001305EE">
        <w:rPr>
          <w:rFonts w:asciiTheme="minorHAnsi" w:hAnsiTheme="minorHAnsi" w:cstheme="minorHAnsi"/>
          <w:bCs/>
          <w:sz w:val="22"/>
          <w:szCs w:val="22"/>
          <w:lang w:val="en-GB"/>
        </w:rPr>
        <w:t>including</w:t>
      </w:r>
      <w:proofErr w:type="gramEnd"/>
      <w:r w:rsidR="00364D64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1C018B" w:rsidRPr="00712C89">
        <w:rPr>
          <w:rFonts w:asciiTheme="minorHAnsi" w:hAnsiTheme="minorHAnsi" w:cstheme="minorHAnsi"/>
          <w:bCs/>
          <w:i/>
          <w:sz w:val="22"/>
          <w:szCs w:val="22"/>
          <w:lang w:val="en-GB"/>
        </w:rPr>
        <w:t>World TP</w:t>
      </w:r>
      <w:r w:rsidR="00364D64">
        <w:rPr>
          <w:rFonts w:asciiTheme="minorHAnsi" w:hAnsiTheme="minorHAnsi" w:cstheme="minorHAnsi"/>
          <w:bCs/>
          <w:iCs/>
          <w:sz w:val="22"/>
          <w:szCs w:val="22"/>
          <w:lang w:val="en-GB"/>
        </w:rPr>
        <w:t>)</w:t>
      </w:r>
      <w:r w:rsidR="001C018B" w:rsidRPr="00FB3080">
        <w:rPr>
          <w:rFonts w:asciiTheme="minorHAnsi" w:hAnsiTheme="minorHAnsi" w:cstheme="minorHAnsi"/>
          <w:bCs/>
          <w:i/>
          <w:sz w:val="22"/>
          <w:szCs w:val="22"/>
          <w:lang w:val="en-GB"/>
        </w:rPr>
        <w:t>,</w:t>
      </w:r>
      <w:r w:rsidR="001C018B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</w:t>
      </w:r>
      <w:r w:rsidR="001C018B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as well </w:t>
      </w:r>
      <w:r w:rsidR="001C018B" w:rsidRPr="00712C89">
        <w:rPr>
          <w:rFonts w:asciiTheme="minorHAnsi" w:hAnsiTheme="minorHAnsi" w:cstheme="minorHAnsi"/>
          <w:bCs/>
          <w:iCs/>
          <w:sz w:val="22"/>
          <w:szCs w:val="22"/>
          <w:lang w:val="en-GB"/>
        </w:rPr>
        <w:t>as</w:t>
      </w:r>
      <w:r w:rsidR="00712C89" w:rsidRPr="00712C89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F73AF6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each </w:t>
      </w:r>
      <w:r w:rsidR="008D3494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for the national awards in </w:t>
      </w:r>
      <w:r w:rsidR="00F73AF6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the </w:t>
      </w:r>
      <w:r w:rsidR="001C018B" w:rsidRPr="00712C89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ITR </w:t>
      </w:r>
      <w:r w:rsidR="00F73AF6">
        <w:rPr>
          <w:rFonts w:asciiTheme="minorHAnsi" w:hAnsiTheme="minorHAnsi" w:cstheme="minorHAnsi"/>
          <w:bCs/>
          <w:i/>
          <w:sz w:val="22"/>
          <w:szCs w:val="22"/>
          <w:lang w:val="en-GB"/>
        </w:rPr>
        <w:t>Tax</w:t>
      </w:r>
      <w:r w:rsidR="001C018B" w:rsidRPr="00712C89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Awards</w:t>
      </w:r>
      <w:r w:rsidR="001C018B" w:rsidRPr="00712C89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  <w:r w:rsidR="001C018B" w:rsidRPr="00712C8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223420C" w14:textId="77777777" w:rsidR="001B6DF6" w:rsidRDefault="001B6DF6" w:rsidP="0044798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7CD4EAE" w14:textId="77777777" w:rsidR="009B70AD" w:rsidRDefault="009B70AD" w:rsidP="0044798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2CC2FBD" w14:textId="7CDD5177" w:rsidR="001B6DF6" w:rsidRDefault="009B70AD" w:rsidP="0044798E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1B6DF6">
        <w:rPr>
          <w:rFonts w:asciiTheme="minorHAnsi" w:hAnsiTheme="minorHAnsi" w:cstheme="minorHAnsi"/>
          <w:sz w:val="22"/>
          <w:szCs w:val="22"/>
          <w:lang w:val="en-GB"/>
        </w:rPr>
        <w:t xml:space="preserve">etails of the research process can be found here: </w:t>
      </w:r>
      <w:hyperlink r:id="rId11" w:history="1">
        <w:r w:rsidR="001B6DF6" w:rsidRPr="009B243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https://www.itrworldtax.com/Stub/Methodology</w:t>
        </w:r>
      </w:hyperlink>
      <w:r w:rsidR="001B6DF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660D8C1" w14:textId="3072DA58" w:rsidR="0044798E" w:rsidRDefault="0044798E" w:rsidP="0044798E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bookmarkStart w:id="0" w:name="_Hlk58494068"/>
    </w:p>
    <w:p w14:paraId="2E145173" w14:textId="77777777" w:rsidR="00703171" w:rsidRDefault="00703171" w:rsidP="00703171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006D5D9" w14:textId="3A4FF4B1" w:rsidR="005977DB" w:rsidRPr="00703171" w:rsidRDefault="00144599" w:rsidP="00703171">
      <w:pPr>
        <w:jc w:val="center"/>
        <w:rPr>
          <w:rFonts w:asciiTheme="minorHAnsi" w:hAnsiTheme="minorHAnsi" w:cstheme="minorHAnsi"/>
          <w:b/>
          <w:color w:val="FFFFFF"/>
          <w:sz w:val="32"/>
          <w:szCs w:val="32"/>
          <w:lang w:val="en-GB"/>
        </w:rPr>
      </w:pPr>
      <w:r w:rsidRPr="00703171">
        <w:rPr>
          <w:rFonts w:asciiTheme="minorHAnsi" w:hAnsiTheme="minorHAnsi" w:cstheme="minorHAnsi"/>
          <w:b/>
          <w:sz w:val="32"/>
          <w:szCs w:val="32"/>
          <w:lang w:val="en-GB"/>
        </w:rPr>
        <w:t xml:space="preserve">If </w:t>
      </w:r>
      <w:r w:rsidRPr="00703171">
        <w:rPr>
          <w:rFonts w:asciiTheme="minorHAnsi" w:hAnsiTheme="minorHAnsi" w:cstheme="minorHAnsi"/>
          <w:b/>
          <w:color w:val="000000" w:themeColor="text1"/>
          <w:sz w:val="32"/>
          <w:szCs w:val="32"/>
          <w:lang w:val="en-GB"/>
        </w:rPr>
        <w:t>a question does not apply to your firm, please leave it blank.</w:t>
      </w:r>
      <w:bookmarkEnd w:id="0"/>
      <w:r w:rsidR="005977DB" w:rsidRPr="00703171">
        <w:rPr>
          <w:rFonts w:asciiTheme="minorHAnsi" w:hAnsiTheme="minorHAnsi" w:cstheme="minorHAnsi"/>
          <w:b/>
          <w:color w:val="FFFFFF"/>
          <w:sz w:val="32"/>
          <w:szCs w:val="32"/>
          <w:lang w:val="en-GB"/>
        </w:rPr>
        <w:br w:type="page"/>
      </w:r>
    </w:p>
    <w:p w14:paraId="4864A7C1" w14:textId="77777777" w:rsidR="001C018B" w:rsidRDefault="001C018B">
      <w:pPr>
        <w:rPr>
          <w:rFonts w:asciiTheme="minorHAnsi" w:hAnsiTheme="minorHAnsi" w:cstheme="minorHAnsi"/>
          <w:b/>
          <w:color w:val="FFFFFF"/>
          <w:sz w:val="32"/>
          <w:szCs w:val="32"/>
          <w:lang w:val="en-GB"/>
        </w:rPr>
      </w:pPr>
    </w:p>
    <w:p w14:paraId="2B31FA79" w14:textId="7A6FBB5C" w:rsidR="007F5466" w:rsidRPr="00685C03" w:rsidRDefault="000A7463" w:rsidP="008852BC">
      <w:pPr>
        <w:shd w:val="clear" w:color="auto" w:fill="7030A0"/>
        <w:jc w:val="center"/>
        <w:rPr>
          <w:rFonts w:asciiTheme="minorHAnsi" w:hAnsiTheme="minorHAnsi" w:cstheme="minorHAnsi"/>
          <w:b/>
          <w:color w:val="FFFFFF"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color w:val="FFFFFF"/>
          <w:sz w:val="32"/>
          <w:szCs w:val="32"/>
          <w:lang w:val="en-GB"/>
        </w:rPr>
        <w:t xml:space="preserve">1. </w:t>
      </w:r>
      <w:r w:rsidR="007F5466" w:rsidRPr="00685C03">
        <w:rPr>
          <w:rFonts w:asciiTheme="minorHAnsi" w:hAnsiTheme="minorHAnsi" w:cstheme="minorHAnsi"/>
          <w:b/>
          <w:color w:val="FFFFFF"/>
          <w:sz w:val="32"/>
          <w:szCs w:val="32"/>
          <w:lang w:val="en-GB"/>
        </w:rPr>
        <w:t>Practice developments</w:t>
      </w:r>
    </w:p>
    <w:p w14:paraId="2B31FA7B" w14:textId="77777777" w:rsidR="007F5466" w:rsidRPr="00EE09BC" w:rsidRDefault="007F5466" w:rsidP="00FB3080">
      <w:pPr>
        <w:spacing w:before="120"/>
        <w:rPr>
          <w:rFonts w:asciiTheme="minorHAnsi" w:hAnsiTheme="minorHAnsi" w:cstheme="minorHAnsi"/>
          <w:b/>
          <w:u w:val="single"/>
          <w:lang w:val="en-GB"/>
        </w:rPr>
      </w:pPr>
      <w:r w:rsidRPr="00EE09BC">
        <w:rPr>
          <w:rFonts w:asciiTheme="minorHAnsi" w:hAnsiTheme="minorHAnsi" w:cstheme="minorHAnsi"/>
          <w:b/>
          <w:u w:val="single"/>
          <w:lang w:val="en-GB"/>
        </w:rPr>
        <w:t>Recruitment</w:t>
      </w:r>
    </w:p>
    <w:p w14:paraId="2B31FA7D" w14:textId="0B43352E" w:rsidR="007F5466" w:rsidRPr="00FB3080" w:rsidRDefault="007F5466" w:rsidP="00FB3080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>Please list</w:t>
      </w:r>
      <w:r w:rsidR="007B05A1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the names of any senior </w:t>
      </w:r>
      <w:r w:rsidR="00A35853">
        <w:rPr>
          <w:rFonts w:asciiTheme="minorHAnsi" w:hAnsiTheme="minorHAnsi" w:cstheme="minorHAnsi"/>
          <w:sz w:val="22"/>
          <w:szCs w:val="22"/>
          <w:lang w:val="en-GB"/>
        </w:rPr>
        <w:t>practitioners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515B5">
        <w:rPr>
          <w:rFonts w:asciiTheme="minorHAnsi" w:hAnsiTheme="minorHAnsi" w:cstheme="minorHAnsi"/>
          <w:sz w:val="22"/>
          <w:szCs w:val="22"/>
          <w:lang w:val="en-GB"/>
        </w:rPr>
        <w:t xml:space="preserve">that 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the firm has hired </w:t>
      </w:r>
      <w:r w:rsidR="002515B5" w:rsidRPr="00EE09BC">
        <w:rPr>
          <w:rFonts w:asciiTheme="minorHAnsi" w:hAnsiTheme="minorHAnsi" w:cstheme="minorHAnsi"/>
          <w:b/>
          <w:sz w:val="22"/>
          <w:szCs w:val="22"/>
          <w:lang w:val="en-GB"/>
        </w:rPr>
        <w:t xml:space="preserve">since January </w:t>
      </w:r>
      <w:r w:rsidR="00AB4E81" w:rsidRPr="00EE09BC">
        <w:rPr>
          <w:rFonts w:asciiTheme="minorHAnsi" w:hAnsiTheme="minorHAnsi" w:cstheme="minorHAnsi"/>
          <w:b/>
          <w:sz w:val="22"/>
          <w:szCs w:val="22"/>
          <w:lang w:val="en-GB"/>
        </w:rPr>
        <w:t>202</w:t>
      </w:r>
      <w:r w:rsidR="00AB4E81">
        <w:rPr>
          <w:rFonts w:asciiTheme="minorHAnsi" w:hAnsiTheme="minorHAnsi" w:cstheme="minorHAnsi"/>
          <w:b/>
          <w:sz w:val="22"/>
          <w:szCs w:val="22"/>
          <w:lang w:val="en-GB"/>
        </w:rPr>
        <w:t>2</w:t>
      </w:r>
      <w:r w:rsidR="002515B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tbl>
      <w:tblPr>
        <w:tblW w:w="90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9"/>
        <w:gridCol w:w="1919"/>
        <w:gridCol w:w="3260"/>
        <w:gridCol w:w="1669"/>
      </w:tblGrid>
      <w:tr w:rsidR="007B05A1" w:rsidRPr="00685C03" w14:paraId="2B31FA82" w14:textId="77777777" w:rsidTr="008852BC">
        <w:trPr>
          <w:trHeight w:val="242"/>
        </w:trPr>
        <w:tc>
          <w:tcPr>
            <w:tcW w:w="2169" w:type="dxa"/>
            <w:shd w:val="clear" w:color="auto" w:fill="7030A0"/>
          </w:tcPr>
          <w:p w14:paraId="2B31FA7E" w14:textId="04707CE0" w:rsidR="007B05A1" w:rsidRPr="0039209F" w:rsidRDefault="007B05A1" w:rsidP="007F546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Name</w:t>
            </w:r>
            <w:r w:rsidR="00B35349" w:rsidRPr="003920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:</w:t>
            </w:r>
          </w:p>
        </w:tc>
        <w:tc>
          <w:tcPr>
            <w:tcW w:w="1919" w:type="dxa"/>
            <w:shd w:val="clear" w:color="auto" w:fill="7030A0"/>
          </w:tcPr>
          <w:p w14:paraId="2B31FA7F" w14:textId="5F19DE28" w:rsidR="007B05A1" w:rsidRPr="0039209F" w:rsidRDefault="007B05A1" w:rsidP="0049681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Position</w:t>
            </w:r>
            <w:r w:rsidR="00B35349" w:rsidRPr="003920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:</w:t>
            </w:r>
          </w:p>
        </w:tc>
        <w:tc>
          <w:tcPr>
            <w:tcW w:w="3260" w:type="dxa"/>
            <w:shd w:val="clear" w:color="auto" w:fill="7030A0"/>
          </w:tcPr>
          <w:p w14:paraId="2B31FA80" w14:textId="07F21F05" w:rsidR="007B05A1" w:rsidRPr="0039209F" w:rsidRDefault="00B35349" w:rsidP="005E5260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Hired from:</w:t>
            </w:r>
          </w:p>
        </w:tc>
        <w:tc>
          <w:tcPr>
            <w:tcW w:w="1669" w:type="dxa"/>
            <w:shd w:val="clear" w:color="auto" w:fill="7030A0"/>
          </w:tcPr>
          <w:p w14:paraId="2B31FA81" w14:textId="6E9CAC06" w:rsidR="007B05A1" w:rsidRPr="0039209F" w:rsidRDefault="007B05A1" w:rsidP="007F546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Date hired</w:t>
            </w:r>
            <w:r w:rsidR="00B35349" w:rsidRPr="003920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:</w:t>
            </w:r>
          </w:p>
        </w:tc>
      </w:tr>
      <w:tr w:rsidR="007B05A1" w:rsidRPr="00685C03" w14:paraId="2B31FA87" w14:textId="77777777" w:rsidTr="008852BC">
        <w:trPr>
          <w:trHeight w:val="284"/>
        </w:trPr>
        <w:tc>
          <w:tcPr>
            <w:tcW w:w="2169" w:type="dxa"/>
            <w:shd w:val="clear" w:color="auto" w:fill="auto"/>
          </w:tcPr>
          <w:p w14:paraId="2B31FA83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</w:tcPr>
          <w:p w14:paraId="2B31FA84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85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14:paraId="2B31FA86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B05A1" w:rsidRPr="00685C03" w14:paraId="2B31FA8C" w14:textId="77777777" w:rsidTr="008852BC">
        <w:trPr>
          <w:trHeight w:val="284"/>
        </w:trPr>
        <w:tc>
          <w:tcPr>
            <w:tcW w:w="2169" w:type="dxa"/>
            <w:shd w:val="clear" w:color="auto" w:fill="auto"/>
          </w:tcPr>
          <w:p w14:paraId="2B31FA88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</w:tcPr>
          <w:p w14:paraId="2B31FA89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8A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14:paraId="2B31FA8B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B05A1" w:rsidRPr="00685C03" w14:paraId="2B31FA91" w14:textId="77777777" w:rsidTr="008852BC">
        <w:trPr>
          <w:trHeight w:val="284"/>
        </w:trPr>
        <w:tc>
          <w:tcPr>
            <w:tcW w:w="2169" w:type="dxa"/>
            <w:shd w:val="clear" w:color="auto" w:fill="auto"/>
          </w:tcPr>
          <w:p w14:paraId="2B31FA8D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</w:tcPr>
          <w:p w14:paraId="2B31FA8E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8F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14:paraId="2B31FA90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B05A1" w:rsidRPr="00685C03" w14:paraId="2B31FA96" w14:textId="77777777" w:rsidTr="008852BC">
        <w:trPr>
          <w:trHeight w:val="284"/>
        </w:trPr>
        <w:tc>
          <w:tcPr>
            <w:tcW w:w="2169" w:type="dxa"/>
            <w:shd w:val="clear" w:color="auto" w:fill="auto"/>
          </w:tcPr>
          <w:p w14:paraId="2B31FA92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</w:tcPr>
          <w:p w14:paraId="2B31FA93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94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14:paraId="2B31FA95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B31FA9D" w14:textId="77777777" w:rsidR="007F5466" w:rsidRPr="00EE09BC" w:rsidRDefault="007F5466" w:rsidP="00FB3080">
      <w:pPr>
        <w:keepNext/>
        <w:spacing w:before="120"/>
        <w:rPr>
          <w:rFonts w:asciiTheme="minorHAnsi" w:hAnsiTheme="minorHAnsi" w:cstheme="minorHAnsi"/>
          <w:b/>
          <w:u w:val="single"/>
          <w:lang w:val="en-GB"/>
        </w:rPr>
      </w:pPr>
      <w:r w:rsidRPr="00EE09BC">
        <w:rPr>
          <w:rFonts w:asciiTheme="minorHAnsi" w:hAnsiTheme="minorHAnsi" w:cstheme="minorHAnsi"/>
          <w:b/>
          <w:u w:val="single"/>
          <w:lang w:val="en-GB"/>
        </w:rPr>
        <w:t>Departures</w:t>
      </w:r>
    </w:p>
    <w:p w14:paraId="2B31FA9F" w14:textId="43F79446" w:rsidR="007F5466" w:rsidRPr="00FB3080" w:rsidRDefault="007F5466" w:rsidP="00FB3080">
      <w:pPr>
        <w:keepNext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>Please list</w:t>
      </w:r>
      <w:r w:rsidR="007B05A1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the names of any senior </w:t>
      </w:r>
      <w:r w:rsidR="00A35853">
        <w:rPr>
          <w:rFonts w:asciiTheme="minorHAnsi" w:hAnsiTheme="minorHAnsi" w:cstheme="minorHAnsi"/>
          <w:sz w:val="22"/>
          <w:szCs w:val="22"/>
          <w:lang w:val="en-GB"/>
        </w:rPr>
        <w:t>practitioners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who have left the firm </w:t>
      </w:r>
      <w:r w:rsidR="002515B5" w:rsidRPr="00EE09BC">
        <w:rPr>
          <w:rFonts w:asciiTheme="minorHAnsi" w:hAnsiTheme="minorHAnsi" w:cstheme="minorHAnsi"/>
          <w:b/>
          <w:sz w:val="22"/>
          <w:szCs w:val="22"/>
          <w:lang w:val="en-GB"/>
        </w:rPr>
        <w:t xml:space="preserve">since January </w:t>
      </w:r>
      <w:r w:rsidR="00AB4E81" w:rsidRPr="00EE09BC">
        <w:rPr>
          <w:rFonts w:asciiTheme="minorHAnsi" w:hAnsiTheme="minorHAnsi" w:cstheme="minorHAnsi"/>
          <w:b/>
          <w:sz w:val="22"/>
          <w:szCs w:val="22"/>
          <w:lang w:val="en-GB"/>
        </w:rPr>
        <w:t>202</w:t>
      </w:r>
      <w:r w:rsidR="00AB4E81">
        <w:rPr>
          <w:rFonts w:asciiTheme="minorHAnsi" w:hAnsiTheme="minorHAnsi" w:cstheme="minorHAnsi"/>
          <w:b/>
          <w:sz w:val="22"/>
          <w:szCs w:val="22"/>
          <w:lang w:val="en-GB"/>
        </w:rPr>
        <w:t>2</w:t>
      </w:r>
      <w:r w:rsidR="002515B5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A35853">
        <w:rPr>
          <w:rFonts w:asciiTheme="minorHAnsi" w:hAnsiTheme="minorHAnsi" w:cstheme="minorHAnsi"/>
          <w:sz w:val="22"/>
          <w:szCs w:val="22"/>
          <w:lang w:val="en-GB"/>
        </w:rPr>
        <w:t xml:space="preserve"> Where you have the information, please indicate whether they have retired</w:t>
      </w:r>
      <w:r w:rsidR="00E50931">
        <w:rPr>
          <w:rFonts w:asciiTheme="minorHAnsi" w:hAnsiTheme="minorHAnsi" w:cstheme="minorHAnsi"/>
          <w:sz w:val="22"/>
          <w:szCs w:val="22"/>
          <w:lang w:val="en-GB"/>
        </w:rPr>
        <w:t xml:space="preserve"> from practice</w:t>
      </w:r>
      <w:r w:rsidR="00A35853">
        <w:rPr>
          <w:rFonts w:asciiTheme="minorHAnsi" w:hAnsiTheme="minorHAnsi" w:cstheme="minorHAnsi"/>
          <w:sz w:val="22"/>
          <w:szCs w:val="22"/>
          <w:lang w:val="en-GB"/>
        </w:rPr>
        <w:t xml:space="preserve">, or </w:t>
      </w:r>
      <w:r w:rsidR="00E50931">
        <w:rPr>
          <w:rFonts w:asciiTheme="minorHAnsi" w:hAnsiTheme="minorHAnsi" w:cstheme="minorHAnsi"/>
          <w:sz w:val="22"/>
          <w:szCs w:val="22"/>
          <w:lang w:val="en-GB"/>
        </w:rPr>
        <w:t>the name of the firm</w:t>
      </w:r>
      <w:r w:rsidR="00584F60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gramStart"/>
      <w:r w:rsidR="00584F60">
        <w:rPr>
          <w:rFonts w:asciiTheme="minorHAnsi" w:hAnsiTheme="minorHAnsi" w:cstheme="minorHAnsi"/>
          <w:sz w:val="22"/>
          <w:szCs w:val="22"/>
          <w:lang w:val="en-GB"/>
        </w:rPr>
        <w:t>corporation</w:t>
      </w:r>
      <w:proofErr w:type="gramEnd"/>
      <w:r w:rsidR="00584F60">
        <w:rPr>
          <w:rFonts w:asciiTheme="minorHAnsi" w:hAnsiTheme="minorHAnsi" w:cstheme="minorHAnsi"/>
          <w:sz w:val="22"/>
          <w:szCs w:val="22"/>
          <w:lang w:val="en-GB"/>
        </w:rPr>
        <w:t xml:space="preserve"> or institution they have moved to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2"/>
        <w:gridCol w:w="1914"/>
        <w:gridCol w:w="3260"/>
        <w:gridCol w:w="1694"/>
      </w:tblGrid>
      <w:tr w:rsidR="007B05A1" w:rsidRPr="00685C03" w14:paraId="2B31FAA4" w14:textId="77777777" w:rsidTr="008852BC">
        <w:trPr>
          <w:trHeight w:val="269"/>
        </w:trPr>
        <w:tc>
          <w:tcPr>
            <w:tcW w:w="2192" w:type="dxa"/>
            <w:shd w:val="clear" w:color="auto" w:fill="7030A0"/>
          </w:tcPr>
          <w:p w14:paraId="2B31FAA0" w14:textId="61FBE60A" w:rsidR="007B05A1" w:rsidRPr="0039209F" w:rsidRDefault="007B05A1" w:rsidP="00B3534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Name</w:t>
            </w:r>
            <w:r w:rsidR="00B35349" w:rsidRPr="003920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:</w:t>
            </w:r>
          </w:p>
        </w:tc>
        <w:tc>
          <w:tcPr>
            <w:tcW w:w="1914" w:type="dxa"/>
            <w:shd w:val="clear" w:color="auto" w:fill="7030A0"/>
          </w:tcPr>
          <w:p w14:paraId="2B31FAA1" w14:textId="74D758A4" w:rsidR="007B05A1" w:rsidRPr="0039209F" w:rsidRDefault="007B05A1" w:rsidP="00B3534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Position</w:t>
            </w:r>
            <w:r w:rsidR="00B35349" w:rsidRPr="003920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:</w:t>
            </w:r>
          </w:p>
        </w:tc>
        <w:tc>
          <w:tcPr>
            <w:tcW w:w="3260" w:type="dxa"/>
            <w:shd w:val="clear" w:color="auto" w:fill="7030A0"/>
          </w:tcPr>
          <w:p w14:paraId="2B31FAA2" w14:textId="61BF817F" w:rsidR="007B05A1" w:rsidRPr="0039209F" w:rsidRDefault="00B35349" w:rsidP="00B3534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Departed to:</w:t>
            </w:r>
          </w:p>
        </w:tc>
        <w:tc>
          <w:tcPr>
            <w:tcW w:w="1694" w:type="dxa"/>
            <w:shd w:val="clear" w:color="auto" w:fill="7030A0"/>
          </w:tcPr>
          <w:p w14:paraId="2B31FAA3" w14:textId="1839C2B4" w:rsidR="007B05A1" w:rsidRPr="0039209F" w:rsidRDefault="007B05A1" w:rsidP="00B3534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Date left</w:t>
            </w:r>
            <w:r w:rsidR="00B35349" w:rsidRPr="003920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:</w:t>
            </w:r>
          </w:p>
        </w:tc>
      </w:tr>
      <w:tr w:rsidR="007B05A1" w:rsidRPr="00685C03" w14:paraId="2B31FAA9" w14:textId="77777777" w:rsidTr="008852BC">
        <w:trPr>
          <w:trHeight w:val="316"/>
        </w:trPr>
        <w:tc>
          <w:tcPr>
            <w:tcW w:w="2192" w:type="dxa"/>
            <w:shd w:val="clear" w:color="auto" w:fill="auto"/>
          </w:tcPr>
          <w:p w14:paraId="2B31FAA5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14" w:type="dxa"/>
          </w:tcPr>
          <w:p w14:paraId="2B31FAA6" w14:textId="7A75F42D" w:rsidR="007B05A1" w:rsidRPr="0039209F" w:rsidRDefault="007B05A1" w:rsidP="00B50C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A7" w14:textId="77777777" w:rsidR="007B05A1" w:rsidRPr="0039209F" w:rsidRDefault="007B05A1" w:rsidP="00B50C5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4" w:type="dxa"/>
            <w:shd w:val="clear" w:color="auto" w:fill="auto"/>
          </w:tcPr>
          <w:p w14:paraId="2B31FAA8" w14:textId="77777777" w:rsidR="007B05A1" w:rsidRPr="0039209F" w:rsidRDefault="007B05A1" w:rsidP="00B50C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7B05A1" w:rsidRPr="00685C03" w14:paraId="2B31FAAE" w14:textId="77777777" w:rsidTr="008852BC">
        <w:trPr>
          <w:trHeight w:val="316"/>
        </w:trPr>
        <w:tc>
          <w:tcPr>
            <w:tcW w:w="2192" w:type="dxa"/>
            <w:shd w:val="clear" w:color="auto" w:fill="auto"/>
          </w:tcPr>
          <w:p w14:paraId="2B31FAAA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14" w:type="dxa"/>
          </w:tcPr>
          <w:p w14:paraId="2B31FAAB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AC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94" w:type="dxa"/>
            <w:shd w:val="clear" w:color="auto" w:fill="auto"/>
          </w:tcPr>
          <w:p w14:paraId="2B31FAAD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B05A1" w:rsidRPr="00685C03" w14:paraId="2B31FAB3" w14:textId="77777777" w:rsidTr="008852BC">
        <w:trPr>
          <w:trHeight w:val="316"/>
        </w:trPr>
        <w:tc>
          <w:tcPr>
            <w:tcW w:w="2192" w:type="dxa"/>
            <w:shd w:val="clear" w:color="auto" w:fill="auto"/>
          </w:tcPr>
          <w:p w14:paraId="2B31FAAF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14" w:type="dxa"/>
          </w:tcPr>
          <w:p w14:paraId="2B31FAB0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B1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94" w:type="dxa"/>
            <w:shd w:val="clear" w:color="auto" w:fill="auto"/>
          </w:tcPr>
          <w:p w14:paraId="2B31FAB2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B05A1" w:rsidRPr="00685C03" w14:paraId="2B31FAB8" w14:textId="77777777" w:rsidTr="008852BC">
        <w:trPr>
          <w:trHeight w:val="316"/>
        </w:trPr>
        <w:tc>
          <w:tcPr>
            <w:tcW w:w="2192" w:type="dxa"/>
            <w:shd w:val="clear" w:color="auto" w:fill="auto"/>
          </w:tcPr>
          <w:p w14:paraId="2B31FAB4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14" w:type="dxa"/>
          </w:tcPr>
          <w:p w14:paraId="2B31FAB5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B6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94" w:type="dxa"/>
            <w:shd w:val="clear" w:color="auto" w:fill="auto"/>
          </w:tcPr>
          <w:p w14:paraId="2B31FAB7" w14:textId="77777777" w:rsidR="007B05A1" w:rsidRPr="0039209F" w:rsidRDefault="007B05A1" w:rsidP="007F546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0114D67" w14:textId="77777777" w:rsidR="005B3259" w:rsidRDefault="005B3259" w:rsidP="0018484F">
      <w:pPr>
        <w:keepNext/>
        <w:rPr>
          <w:rFonts w:asciiTheme="minorHAnsi" w:hAnsiTheme="minorHAnsi" w:cstheme="minorHAnsi"/>
          <w:b/>
          <w:lang w:val="en-GB"/>
        </w:rPr>
      </w:pPr>
    </w:p>
    <w:p w14:paraId="3F7CD863" w14:textId="062AA83E" w:rsidR="00336858" w:rsidRPr="0039209F" w:rsidRDefault="00336858" w:rsidP="0018484F">
      <w:pPr>
        <w:keepNext/>
        <w:rPr>
          <w:rFonts w:asciiTheme="minorHAnsi" w:hAnsiTheme="minorHAnsi" w:cstheme="minorHAnsi"/>
          <w:b/>
          <w:u w:val="single"/>
          <w:lang w:val="en-GB"/>
        </w:rPr>
      </w:pPr>
      <w:r w:rsidRPr="0039209F">
        <w:rPr>
          <w:rFonts w:asciiTheme="minorHAnsi" w:hAnsiTheme="minorHAnsi" w:cstheme="minorHAnsi"/>
          <w:b/>
          <w:u w:val="single"/>
          <w:lang w:val="en-GB"/>
        </w:rPr>
        <w:t>Key individuals</w:t>
      </w:r>
    </w:p>
    <w:p w14:paraId="61331777" w14:textId="7AC24187" w:rsidR="00336858" w:rsidRDefault="00336858" w:rsidP="0018484F">
      <w:pPr>
        <w:keepNext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39209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Please list the details of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any individuals</w:t>
      </w:r>
      <w:r w:rsidR="00A3585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in your </w:t>
      </w:r>
      <w:r w:rsidR="00B051D0">
        <w:rPr>
          <w:rFonts w:asciiTheme="minorHAnsi" w:hAnsiTheme="minorHAnsi" w:cstheme="minorHAnsi"/>
          <w:bCs/>
          <w:sz w:val="22"/>
          <w:szCs w:val="22"/>
          <w:lang w:val="en-GB"/>
        </w:rPr>
        <w:t>practice that</w:t>
      </w:r>
      <w:r w:rsidR="00A3585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you consider to be leaders </w:t>
      </w:r>
      <w:r w:rsidR="00B051D0">
        <w:rPr>
          <w:rFonts w:asciiTheme="minorHAnsi" w:hAnsiTheme="minorHAnsi" w:cstheme="minorHAnsi"/>
          <w:bCs/>
          <w:sz w:val="22"/>
          <w:szCs w:val="22"/>
          <w:lang w:val="en-GB"/>
        </w:rPr>
        <w:t>in their respective fields.</w:t>
      </w:r>
    </w:p>
    <w:p w14:paraId="555A3183" w14:textId="77777777" w:rsidR="00774399" w:rsidRPr="00685C03" w:rsidRDefault="00774399" w:rsidP="00774399">
      <w:pPr>
        <w:keepNext/>
        <w:rPr>
          <w:rFonts w:asciiTheme="minorHAnsi" w:hAnsiTheme="minorHAnsi" w:cstheme="minorHAnsi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2269"/>
        <w:gridCol w:w="4053"/>
      </w:tblGrid>
      <w:tr w:rsidR="00774399" w:rsidRPr="00685C03" w14:paraId="018F18DC" w14:textId="77777777" w:rsidTr="005B3220">
        <w:tc>
          <w:tcPr>
            <w:tcW w:w="1492" w:type="pct"/>
            <w:shd w:val="clear" w:color="auto" w:fill="7030A0"/>
          </w:tcPr>
          <w:p w14:paraId="002A443D" w14:textId="77777777" w:rsidR="00774399" w:rsidRPr="00685C03" w:rsidRDefault="00774399" w:rsidP="005B322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Name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1259" w:type="pct"/>
            <w:shd w:val="clear" w:color="auto" w:fill="7030A0"/>
          </w:tcPr>
          <w:p w14:paraId="70887CDF" w14:textId="77777777" w:rsidR="00774399" w:rsidRPr="00685C03" w:rsidRDefault="00774399" w:rsidP="005B322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Job title:</w:t>
            </w:r>
          </w:p>
        </w:tc>
        <w:tc>
          <w:tcPr>
            <w:tcW w:w="2249" w:type="pct"/>
            <w:shd w:val="clear" w:color="auto" w:fill="7030A0"/>
          </w:tcPr>
          <w:p w14:paraId="3F2B775E" w14:textId="77777777" w:rsidR="00774399" w:rsidRPr="00685C03" w:rsidRDefault="00774399" w:rsidP="005B322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Practice speciality:</w:t>
            </w:r>
          </w:p>
        </w:tc>
      </w:tr>
      <w:tr w:rsidR="00774399" w:rsidRPr="00685C03" w14:paraId="544E672A" w14:textId="77777777" w:rsidTr="005B3220">
        <w:trPr>
          <w:trHeight w:val="284"/>
        </w:trPr>
        <w:tc>
          <w:tcPr>
            <w:tcW w:w="1492" w:type="pct"/>
            <w:shd w:val="clear" w:color="auto" w:fill="auto"/>
          </w:tcPr>
          <w:p w14:paraId="69B95CE0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9" w:type="pct"/>
          </w:tcPr>
          <w:p w14:paraId="072CFCFC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49" w:type="pct"/>
            <w:shd w:val="clear" w:color="auto" w:fill="auto"/>
          </w:tcPr>
          <w:p w14:paraId="63F1F4EF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</w:p>
        </w:tc>
      </w:tr>
      <w:tr w:rsidR="00774399" w:rsidRPr="00685C03" w14:paraId="079C0727" w14:textId="77777777" w:rsidTr="005B3220">
        <w:trPr>
          <w:trHeight w:val="284"/>
        </w:trPr>
        <w:tc>
          <w:tcPr>
            <w:tcW w:w="1492" w:type="pct"/>
            <w:shd w:val="clear" w:color="auto" w:fill="auto"/>
          </w:tcPr>
          <w:p w14:paraId="5ED89723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9" w:type="pct"/>
          </w:tcPr>
          <w:p w14:paraId="362B1499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49" w:type="pct"/>
            <w:shd w:val="clear" w:color="auto" w:fill="auto"/>
          </w:tcPr>
          <w:p w14:paraId="2DC2073A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74399" w:rsidRPr="00685C03" w14:paraId="136D353B" w14:textId="77777777" w:rsidTr="005B3220">
        <w:trPr>
          <w:trHeight w:val="284"/>
        </w:trPr>
        <w:tc>
          <w:tcPr>
            <w:tcW w:w="1492" w:type="pct"/>
            <w:shd w:val="clear" w:color="auto" w:fill="auto"/>
          </w:tcPr>
          <w:p w14:paraId="07CB16CC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9" w:type="pct"/>
          </w:tcPr>
          <w:p w14:paraId="1536495C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49" w:type="pct"/>
            <w:shd w:val="clear" w:color="auto" w:fill="auto"/>
          </w:tcPr>
          <w:p w14:paraId="5EA8F934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74399" w:rsidRPr="00685C03" w14:paraId="7F354DC9" w14:textId="77777777" w:rsidTr="005B3220">
        <w:trPr>
          <w:trHeight w:val="284"/>
        </w:trPr>
        <w:tc>
          <w:tcPr>
            <w:tcW w:w="1492" w:type="pct"/>
            <w:shd w:val="clear" w:color="auto" w:fill="auto"/>
          </w:tcPr>
          <w:p w14:paraId="5F9FDD24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9" w:type="pct"/>
          </w:tcPr>
          <w:p w14:paraId="12F39D93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49" w:type="pct"/>
            <w:shd w:val="clear" w:color="auto" w:fill="auto"/>
          </w:tcPr>
          <w:p w14:paraId="26F0CEAB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74399" w:rsidRPr="00685C03" w14:paraId="25D494BA" w14:textId="77777777" w:rsidTr="005B3220">
        <w:trPr>
          <w:trHeight w:val="284"/>
        </w:trPr>
        <w:tc>
          <w:tcPr>
            <w:tcW w:w="1492" w:type="pct"/>
            <w:shd w:val="clear" w:color="auto" w:fill="auto"/>
          </w:tcPr>
          <w:p w14:paraId="3AF605CA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9" w:type="pct"/>
          </w:tcPr>
          <w:p w14:paraId="0B48F446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49" w:type="pct"/>
            <w:shd w:val="clear" w:color="auto" w:fill="auto"/>
          </w:tcPr>
          <w:p w14:paraId="08CFC566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74399" w:rsidRPr="00685C03" w14:paraId="391E5627" w14:textId="77777777" w:rsidTr="005B3220">
        <w:trPr>
          <w:trHeight w:val="284"/>
        </w:trPr>
        <w:tc>
          <w:tcPr>
            <w:tcW w:w="1492" w:type="pct"/>
            <w:shd w:val="clear" w:color="auto" w:fill="auto"/>
          </w:tcPr>
          <w:p w14:paraId="675A5FA9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9" w:type="pct"/>
          </w:tcPr>
          <w:p w14:paraId="1114CA29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49" w:type="pct"/>
            <w:shd w:val="clear" w:color="auto" w:fill="auto"/>
          </w:tcPr>
          <w:p w14:paraId="659C52B8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5BDBF2EE" w14:textId="77777777" w:rsidR="00774399" w:rsidRDefault="00774399" w:rsidP="00774399">
      <w:pPr>
        <w:rPr>
          <w:rFonts w:asciiTheme="minorHAnsi" w:hAnsiTheme="minorHAnsi" w:cstheme="minorHAnsi"/>
          <w:b/>
          <w:lang w:val="en-GB"/>
        </w:rPr>
      </w:pPr>
    </w:p>
    <w:p w14:paraId="2003695B" w14:textId="77777777" w:rsidR="00774399" w:rsidRPr="00EE09BC" w:rsidRDefault="00774399" w:rsidP="00774399">
      <w:pPr>
        <w:rPr>
          <w:rFonts w:asciiTheme="minorHAnsi" w:hAnsiTheme="minorHAnsi" w:cstheme="minorHAnsi"/>
          <w:b/>
          <w:u w:val="single"/>
          <w:lang w:val="en-GB"/>
        </w:rPr>
      </w:pPr>
      <w:r w:rsidRPr="00EE09BC">
        <w:rPr>
          <w:rFonts w:asciiTheme="minorHAnsi" w:hAnsiTheme="minorHAnsi" w:cstheme="minorHAnsi"/>
          <w:b/>
          <w:u w:val="single"/>
          <w:lang w:val="en-GB"/>
        </w:rPr>
        <w:t>Rising stars</w:t>
      </w:r>
    </w:p>
    <w:p w14:paraId="3DED9A2E" w14:textId="1471260B" w:rsidR="00774399" w:rsidRPr="00685C03" w:rsidRDefault="00774399" w:rsidP="00774399">
      <w:pPr>
        <w:keepNext/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Please list the tax or transfer pricing professionals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in your office that you would consider to be ‘Rising Stars’ in their field. These individuals should hold a position at least equivalent to that of a senior associate and must have no more than 15 years PQE. </w:t>
      </w:r>
    </w:p>
    <w:p w14:paraId="5F40B38C" w14:textId="77777777" w:rsidR="00774399" w:rsidRPr="00685C03" w:rsidRDefault="00774399" w:rsidP="00774399">
      <w:pPr>
        <w:keepNext/>
        <w:rPr>
          <w:rFonts w:asciiTheme="minorHAnsi" w:hAnsiTheme="minorHAnsi" w:cstheme="minorHAnsi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2269"/>
        <w:gridCol w:w="4053"/>
      </w:tblGrid>
      <w:tr w:rsidR="00774399" w:rsidRPr="00685C03" w14:paraId="046ED393" w14:textId="77777777" w:rsidTr="005B3220">
        <w:tc>
          <w:tcPr>
            <w:tcW w:w="1492" w:type="pct"/>
            <w:shd w:val="clear" w:color="auto" w:fill="7030A0"/>
          </w:tcPr>
          <w:p w14:paraId="5034DDB9" w14:textId="77777777" w:rsidR="00774399" w:rsidRPr="00685C03" w:rsidRDefault="00774399" w:rsidP="005B322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Name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1259" w:type="pct"/>
            <w:shd w:val="clear" w:color="auto" w:fill="7030A0"/>
          </w:tcPr>
          <w:p w14:paraId="172AD036" w14:textId="77777777" w:rsidR="00774399" w:rsidRPr="00685C03" w:rsidRDefault="00774399" w:rsidP="005B322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Job title:</w:t>
            </w:r>
          </w:p>
        </w:tc>
        <w:tc>
          <w:tcPr>
            <w:tcW w:w="2249" w:type="pct"/>
            <w:shd w:val="clear" w:color="auto" w:fill="7030A0"/>
          </w:tcPr>
          <w:p w14:paraId="60825E77" w14:textId="77777777" w:rsidR="00774399" w:rsidRPr="00685C03" w:rsidRDefault="00774399" w:rsidP="005B322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Practice speciality:</w:t>
            </w:r>
          </w:p>
        </w:tc>
      </w:tr>
      <w:tr w:rsidR="00774399" w:rsidRPr="00685C03" w14:paraId="2D39AD04" w14:textId="77777777" w:rsidTr="005B3220">
        <w:trPr>
          <w:trHeight w:val="284"/>
        </w:trPr>
        <w:tc>
          <w:tcPr>
            <w:tcW w:w="1492" w:type="pct"/>
            <w:shd w:val="clear" w:color="auto" w:fill="auto"/>
          </w:tcPr>
          <w:p w14:paraId="2AB767CD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9" w:type="pct"/>
          </w:tcPr>
          <w:p w14:paraId="5915DC31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49" w:type="pct"/>
            <w:shd w:val="clear" w:color="auto" w:fill="auto"/>
          </w:tcPr>
          <w:p w14:paraId="36AD30E6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</w:p>
        </w:tc>
      </w:tr>
      <w:tr w:rsidR="00774399" w:rsidRPr="00685C03" w14:paraId="158600CA" w14:textId="77777777" w:rsidTr="005B3220">
        <w:trPr>
          <w:trHeight w:val="284"/>
        </w:trPr>
        <w:tc>
          <w:tcPr>
            <w:tcW w:w="1492" w:type="pct"/>
            <w:shd w:val="clear" w:color="auto" w:fill="auto"/>
          </w:tcPr>
          <w:p w14:paraId="18AF348B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9" w:type="pct"/>
          </w:tcPr>
          <w:p w14:paraId="147F73EB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49" w:type="pct"/>
            <w:shd w:val="clear" w:color="auto" w:fill="auto"/>
          </w:tcPr>
          <w:p w14:paraId="788EB36B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74399" w:rsidRPr="00685C03" w14:paraId="323FC423" w14:textId="77777777" w:rsidTr="005B3220">
        <w:trPr>
          <w:trHeight w:val="284"/>
        </w:trPr>
        <w:tc>
          <w:tcPr>
            <w:tcW w:w="1492" w:type="pct"/>
            <w:shd w:val="clear" w:color="auto" w:fill="auto"/>
          </w:tcPr>
          <w:p w14:paraId="50D91508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9" w:type="pct"/>
          </w:tcPr>
          <w:p w14:paraId="3308B0F8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49" w:type="pct"/>
            <w:shd w:val="clear" w:color="auto" w:fill="auto"/>
          </w:tcPr>
          <w:p w14:paraId="6F79E47F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74399" w:rsidRPr="00685C03" w14:paraId="598E768A" w14:textId="77777777" w:rsidTr="005B3220">
        <w:trPr>
          <w:trHeight w:val="284"/>
        </w:trPr>
        <w:tc>
          <w:tcPr>
            <w:tcW w:w="1492" w:type="pct"/>
            <w:shd w:val="clear" w:color="auto" w:fill="auto"/>
          </w:tcPr>
          <w:p w14:paraId="5354510C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9" w:type="pct"/>
          </w:tcPr>
          <w:p w14:paraId="64B62D7F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49" w:type="pct"/>
            <w:shd w:val="clear" w:color="auto" w:fill="auto"/>
          </w:tcPr>
          <w:p w14:paraId="3BFC4FCE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74399" w:rsidRPr="00685C03" w14:paraId="5026CE84" w14:textId="77777777" w:rsidTr="005B3220">
        <w:trPr>
          <w:trHeight w:val="284"/>
        </w:trPr>
        <w:tc>
          <w:tcPr>
            <w:tcW w:w="1492" w:type="pct"/>
            <w:shd w:val="clear" w:color="auto" w:fill="auto"/>
          </w:tcPr>
          <w:p w14:paraId="49666AC4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9" w:type="pct"/>
          </w:tcPr>
          <w:p w14:paraId="791ACAD9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49" w:type="pct"/>
            <w:shd w:val="clear" w:color="auto" w:fill="auto"/>
          </w:tcPr>
          <w:p w14:paraId="13E4EB62" w14:textId="77777777" w:rsidR="00774399" w:rsidRPr="00685C03" w:rsidRDefault="00774399" w:rsidP="005B32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2A8F4516" w14:textId="77777777" w:rsidR="00774399" w:rsidRPr="0039209F" w:rsidRDefault="00774399" w:rsidP="0018484F">
      <w:pPr>
        <w:keepNext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8BBC93B" w14:textId="77777777" w:rsidR="003F10A2" w:rsidRDefault="003F10A2">
      <w:pPr>
        <w:rPr>
          <w:rFonts w:asciiTheme="minorHAnsi" w:hAnsiTheme="minorHAnsi" w:cstheme="minorHAnsi"/>
          <w:b/>
          <w:u w:val="single"/>
          <w:lang w:val="en-GB"/>
        </w:rPr>
      </w:pPr>
      <w:bookmarkStart w:id="1" w:name="_Hlk58494293"/>
      <w:r>
        <w:rPr>
          <w:rFonts w:asciiTheme="minorHAnsi" w:hAnsiTheme="minorHAnsi" w:cstheme="minorHAnsi"/>
          <w:b/>
          <w:u w:val="single"/>
          <w:lang w:val="en-GB"/>
        </w:rPr>
        <w:br w:type="page"/>
      </w:r>
    </w:p>
    <w:p w14:paraId="2B31FABF" w14:textId="40141F71" w:rsidR="00496815" w:rsidRPr="00EE09BC" w:rsidRDefault="00AB4E81" w:rsidP="00B50C5E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lastRenderedPageBreak/>
        <w:t>P</w:t>
      </w:r>
      <w:r w:rsidR="00496815" w:rsidRPr="00EE09BC">
        <w:rPr>
          <w:rFonts w:asciiTheme="minorHAnsi" w:hAnsiTheme="minorHAnsi" w:cstheme="minorHAnsi"/>
          <w:b/>
          <w:u w:val="single"/>
          <w:lang w:val="en-GB"/>
        </w:rPr>
        <w:t>ractice overview</w:t>
      </w:r>
    </w:p>
    <w:p w14:paraId="11305324" w14:textId="5F070658" w:rsidR="00AB4E81" w:rsidRDefault="00685C03" w:rsidP="005B5B47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>Please summaris</w:t>
      </w:r>
      <w:r w:rsidR="0087194D" w:rsidRPr="00685C03">
        <w:rPr>
          <w:rFonts w:asciiTheme="minorHAnsi" w:hAnsiTheme="minorHAnsi" w:cstheme="minorHAnsi"/>
          <w:sz w:val="22"/>
          <w:szCs w:val="22"/>
          <w:lang w:val="en-GB"/>
        </w:rPr>
        <w:t>e any specialties and recent developments within your firm’s practice.</w:t>
      </w:r>
    </w:p>
    <w:p w14:paraId="39225D56" w14:textId="77777777" w:rsidR="00013AEC" w:rsidRDefault="00280AE3" w:rsidP="005B5B47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This can be anything you think is important to know about your firm that is not covered elsewhere in the form.</w:t>
      </w:r>
      <w:r w:rsidR="00D82F48">
        <w:rPr>
          <w:rFonts w:asciiTheme="minorHAnsi" w:hAnsiTheme="minorHAnsi" w:cstheme="minorHAnsi"/>
          <w:sz w:val="22"/>
          <w:szCs w:val="22"/>
          <w:lang w:val="en-GB"/>
        </w:rPr>
        <w:t xml:space="preserve"> If you feel your work is sufficiently represented in the rest of the </w:t>
      </w:r>
      <w:proofErr w:type="gramStart"/>
      <w:r w:rsidR="00D82F48">
        <w:rPr>
          <w:rFonts w:asciiTheme="minorHAnsi" w:hAnsiTheme="minorHAnsi" w:cstheme="minorHAnsi"/>
          <w:sz w:val="22"/>
          <w:szCs w:val="22"/>
          <w:lang w:val="en-GB"/>
        </w:rPr>
        <w:t>form</w:t>
      </w:r>
      <w:proofErr w:type="gramEnd"/>
      <w:r w:rsidR="00D82F48">
        <w:rPr>
          <w:rFonts w:asciiTheme="minorHAnsi" w:hAnsiTheme="minorHAnsi" w:cstheme="minorHAnsi"/>
          <w:sz w:val="22"/>
          <w:szCs w:val="22"/>
          <w:lang w:val="en-GB"/>
        </w:rPr>
        <w:t xml:space="preserve"> it is perfectly acceptable to leave this section blank. </w:t>
      </w:r>
    </w:p>
    <w:p w14:paraId="37B110F3" w14:textId="20CB7A5F" w:rsidR="00AB4E81" w:rsidRPr="0039209F" w:rsidRDefault="00D82F48" w:rsidP="0039209F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Leaving this section blank will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not</w:t>
      </w:r>
      <w:r w:rsidR="00013AE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have any negative impact on your ranking.</w:t>
      </w:r>
    </w:p>
    <w:p w14:paraId="2B31FAC1" w14:textId="3B77680D" w:rsidR="00496815" w:rsidRDefault="007F0B05" w:rsidP="005B5B47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These are some of the common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things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7620C">
        <w:rPr>
          <w:rFonts w:asciiTheme="minorHAnsi" w:hAnsiTheme="minorHAnsi" w:cstheme="minorHAnsi"/>
          <w:sz w:val="22"/>
          <w:szCs w:val="22"/>
          <w:lang w:val="en-GB"/>
        </w:rPr>
        <w:t>firms tend to include</w:t>
      </w:r>
      <w:r w:rsidR="00496815" w:rsidRPr="00685C03">
        <w:rPr>
          <w:rFonts w:asciiTheme="minorHAnsi" w:hAnsiTheme="minorHAnsi" w:cstheme="minorHAnsi"/>
          <w:sz w:val="22"/>
          <w:szCs w:val="22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915D36" w14:paraId="36C03198" w14:textId="77777777" w:rsidTr="0039209F">
        <w:tc>
          <w:tcPr>
            <w:tcW w:w="4505" w:type="dxa"/>
          </w:tcPr>
          <w:p w14:paraId="6807B57F" w14:textId="77777777" w:rsidR="00915D36" w:rsidRPr="0039209F" w:rsidRDefault="00915D36" w:rsidP="0039209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Size of team</w:t>
            </w:r>
          </w:p>
          <w:p w14:paraId="0ACAC9A4" w14:textId="268A0106" w:rsidR="00915D36" w:rsidRPr="0039209F" w:rsidRDefault="00915D36" w:rsidP="0039209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Product specialisations</w:t>
            </w:r>
          </w:p>
          <w:p w14:paraId="20A65FC3" w14:textId="58B91322" w:rsidR="00915D36" w:rsidRPr="0039209F" w:rsidRDefault="00915D36" w:rsidP="0039209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Industry sector strengths</w:t>
            </w:r>
          </w:p>
          <w:p w14:paraId="2AE9E46B" w14:textId="14157BE4" w:rsidR="00915D36" w:rsidRPr="0039209F" w:rsidRDefault="00915D36" w:rsidP="0039209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Geographic strengths and alliances</w:t>
            </w:r>
          </w:p>
        </w:tc>
        <w:tc>
          <w:tcPr>
            <w:tcW w:w="4505" w:type="dxa"/>
          </w:tcPr>
          <w:p w14:paraId="661CA531" w14:textId="6D06EC10" w:rsidR="00915D36" w:rsidRDefault="00915D36" w:rsidP="00915D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Client and panel wins</w:t>
            </w:r>
          </w:p>
          <w:p w14:paraId="036945B9" w14:textId="19FBF0E5" w:rsidR="00915D36" w:rsidRPr="0039209F" w:rsidRDefault="00915D36" w:rsidP="0039209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List of clients</w:t>
            </w:r>
          </w:p>
          <w:p w14:paraId="69B73F63" w14:textId="6274B520" w:rsidR="00915D36" w:rsidRPr="0039209F" w:rsidRDefault="00915D36" w:rsidP="0039209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New offices</w:t>
            </w:r>
          </w:p>
          <w:p w14:paraId="69ECA699" w14:textId="1131B5F1" w:rsidR="00915D36" w:rsidRPr="0039209F" w:rsidRDefault="00915D36" w:rsidP="0039209F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9209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Industry sector awards</w:t>
            </w:r>
          </w:p>
        </w:tc>
      </w:tr>
    </w:tbl>
    <w:p w14:paraId="07DB23BA" w14:textId="77777777" w:rsidR="00915D36" w:rsidRPr="00685C03" w:rsidRDefault="00915D36" w:rsidP="005B5B47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</w:p>
    <w:bookmarkEnd w:id="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0"/>
      </w:tblGrid>
      <w:tr w:rsidR="003F10A2" w14:paraId="013A09CA" w14:textId="77777777" w:rsidTr="0039209F">
        <w:trPr>
          <w:trHeight w:val="8504"/>
        </w:trPr>
        <w:tc>
          <w:tcPr>
            <w:tcW w:w="5000" w:type="pct"/>
          </w:tcPr>
          <w:p w14:paraId="15553760" w14:textId="1D4A93D8" w:rsidR="003F10A2" w:rsidRPr="0039209F" w:rsidRDefault="003F10A2" w:rsidP="0039209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</w:tbl>
    <w:p w14:paraId="7A30C53A" w14:textId="20EFFF77" w:rsidR="00AB06D2" w:rsidRDefault="00AB06D2" w:rsidP="00AB06D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FFFFFF"/>
          <w:sz w:val="32"/>
          <w:lang w:val="en-GB"/>
        </w:rPr>
      </w:pPr>
    </w:p>
    <w:p w14:paraId="17D1DF8E" w14:textId="77777777" w:rsidR="00AB06D2" w:rsidRDefault="00AB06D2">
      <w:pPr>
        <w:rPr>
          <w:rFonts w:asciiTheme="minorHAnsi" w:hAnsiTheme="minorHAnsi" w:cstheme="minorHAnsi"/>
          <w:b/>
          <w:color w:val="FFFFFF"/>
          <w:sz w:val="32"/>
          <w:lang w:val="en-GB"/>
        </w:rPr>
      </w:pPr>
      <w:r>
        <w:rPr>
          <w:rFonts w:asciiTheme="minorHAnsi" w:hAnsiTheme="minorHAnsi" w:cstheme="minorHAnsi"/>
          <w:b/>
          <w:color w:val="FFFFFF"/>
          <w:sz w:val="32"/>
          <w:lang w:val="en-GB"/>
        </w:rPr>
        <w:br w:type="page"/>
      </w:r>
    </w:p>
    <w:p w14:paraId="45DE9D73" w14:textId="2945F90E" w:rsidR="00DA56EA" w:rsidRPr="00DA56EA" w:rsidRDefault="000A7463" w:rsidP="00AB06D2">
      <w:pPr>
        <w:shd w:val="clear" w:color="auto" w:fill="7030A0"/>
        <w:jc w:val="center"/>
        <w:rPr>
          <w:rFonts w:asciiTheme="minorHAnsi" w:hAnsiTheme="minorHAnsi" w:cstheme="minorHAnsi"/>
          <w:b/>
          <w:color w:val="FFFFFF"/>
          <w:sz w:val="32"/>
          <w:lang w:val="en-GB"/>
        </w:rPr>
      </w:pPr>
      <w:r>
        <w:rPr>
          <w:rFonts w:asciiTheme="minorHAnsi" w:hAnsiTheme="minorHAnsi" w:cstheme="minorHAnsi"/>
          <w:b/>
          <w:color w:val="FFFFFF"/>
          <w:sz w:val="32"/>
          <w:lang w:val="en-GB"/>
        </w:rPr>
        <w:lastRenderedPageBreak/>
        <w:t xml:space="preserve">2. </w:t>
      </w:r>
      <w:r w:rsidR="00DA56EA">
        <w:rPr>
          <w:rFonts w:asciiTheme="minorHAnsi" w:hAnsiTheme="minorHAnsi" w:cstheme="minorHAnsi"/>
          <w:b/>
          <w:color w:val="FFFFFF"/>
          <w:sz w:val="32"/>
          <w:lang w:val="en-GB"/>
        </w:rPr>
        <w:t xml:space="preserve">Deal </w:t>
      </w:r>
      <w:r w:rsidR="00B17032">
        <w:rPr>
          <w:rFonts w:asciiTheme="minorHAnsi" w:hAnsiTheme="minorHAnsi" w:cstheme="minorHAnsi"/>
          <w:b/>
          <w:color w:val="FFFFFF"/>
          <w:sz w:val="32"/>
          <w:lang w:val="en-GB"/>
        </w:rPr>
        <w:t>and</w:t>
      </w:r>
      <w:r w:rsidR="00DA56EA">
        <w:rPr>
          <w:rFonts w:asciiTheme="minorHAnsi" w:hAnsiTheme="minorHAnsi" w:cstheme="minorHAnsi"/>
          <w:b/>
          <w:color w:val="FFFFFF"/>
          <w:sz w:val="32"/>
          <w:lang w:val="en-GB"/>
        </w:rPr>
        <w:t xml:space="preserve"> case highlights</w:t>
      </w:r>
    </w:p>
    <w:p w14:paraId="2409A771" w14:textId="187F6FAB" w:rsidR="00C45248" w:rsidRDefault="00F81513" w:rsidP="00A663A9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Please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copy and paste this template </w:t>
      </w:r>
      <w:r w:rsidR="00123FB1">
        <w:rPr>
          <w:rFonts w:asciiTheme="minorHAnsi" w:hAnsiTheme="minorHAnsi" w:cstheme="minorHAnsi"/>
          <w:sz w:val="22"/>
          <w:szCs w:val="22"/>
          <w:lang w:val="en-GB"/>
        </w:rPr>
        <w:t xml:space="preserve">below </w:t>
      </w:r>
      <w:r>
        <w:rPr>
          <w:rFonts w:asciiTheme="minorHAnsi" w:hAnsiTheme="minorHAnsi" w:cstheme="minorHAnsi"/>
          <w:sz w:val="22"/>
          <w:szCs w:val="22"/>
          <w:lang w:val="en-GB"/>
        </w:rPr>
        <w:t>to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include the details of </w:t>
      </w:r>
      <w:r w:rsidR="00F5165D" w:rsidRPr="003113C2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no more than 15 deals</w:t>
      </w:r>
      <w:r w:rsidR="00F5165D" w:rsidRPr="00F5165D">
        <w:rPr>
          <w:rFonts w:asciiTheme="minorHAnsi" w:hAnsiTheme="minorHAnsi" w:cstheme="minorHAnsi"/>
          <w:sz w:val="22"/>
          <w:szCs w:val="22"/>
          <w:lang w:val="en-GB"/>
        </w:rPr>
        <w:t xml:space="preserve"> of </w:t>
      </w:r>
      <w:r w:rsidR="00816F42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key tax or transfer pricing matters </w:t>
      </w:r>
      <w:r w:rsidRPr="00685C03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handled in the last 12 months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123F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DD58F01" w14:textId="70FACFF1" w:rsidR="00BB3C48" w:rsidRDefault="00BB3C48" w:rsidP="00A663A9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If you wish to submit more than 15 deals</w:t>
      </w:r>
      <w:r w:rsidR="00EF7D6A">
        <w:rPr>
          <w:rFonts w:asciiTheme="minorHAnsi" w:hAnsiTheme="minorHAnsi" w:cstheme="minorHAnsi"/>
          <w:sz w:val="22"/>
          <w:szCs w:val="22"/>
          <w:lang w:val="en-GB"/>
        </w:rPr>
        <w:t>, please provide a separate submission</w:t>
      </w:r>
    </w:p>
    <w:p w14:paraId="677507E2" w14:textId="77777777" w:rsidR="00BB3C48" w:rsidRDefault="00BB3C48" w:rsidP="00A663A9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</w:p>
    <w:p w14:paraId="53BD17EE" w14:textId="72853B9B" w:rsidR="00A663A9" w:rsidRDefault="00A663A9" w:rsidP="003113C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C4CA16A" w14:textId="462FC652" w:rsidR="00ED2E83" w:rsidRDefault="00ED2E83" w:rsidP="003113C2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Please note:</w:t>
      </w:r>
    </w:p>
    <w:p w14:paraId="77418CE9" w14:textId="086F0C02" w:rsidR="005B5B47" w:rsidRDefault="005B5B47" w:rsidP="007E4E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All work handled during the period will be reviewed for the</w:t>
      </w:r>
      <w:r w:rsidR="00774399">
        <w:rPr>
          <w:rFonts w:asciiTheme="minorHAnsi" w:hAnsiTheme="minorHAnsi" w:cstheme="minorHAnsi"/>
          <w:sz w:val="22"/>
          <w:szCs w:val="22"/>
          <w:lang w:val="en-GB"/>
        </w:rPr>
        <w:t xml:space="preserve"> national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24B2A">
        <w:rPr>
          <w:rFonts w:asciiTheme="minorHAnsi" w:hAnsiTheme="minorHAnsi" w:cstheme="minorHAnsi"/>
          <w:sz w:val="22"/>
          <w:szCs w:val="22"/>
          <w:lang w:val="en-GB"/>
        </w:rPr>
        <w:t xml:space="preserve">awards and </w:t>
      </w:r>
      <w:r>
        <w:rPr>
          <w:rFonts w:asciiTheme="minorHAnsi" w:hAnsiTheme="minorHAnsi" w:cstheme="minorHAnsi"/>
          <w:sz w:val="22"/>
          <w:szCs w:val="22"/>
          <w:lang w:val="en-GB"/>
        </w:rPr>
        <w:t>rankings</w:t>
      </w:r>
    </w:p>
    <w:p w14:paraId="133C4211" w14:textId="77777777" w:rsidR="00A663A9" w:rsidRDefault="00A663A9" w:rsidP="00A663A9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E523A4B" w14:textId="77777777" w:rsidR="004D0BB6" w:rsidRDefault="00F81513" w:rsidP="004D0BB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39209F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Reminder: please highlight </w:t>
      </w:r>
      <w:r w:rsidRPr="0039209F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GB"/>
        </w:rPr>
        <w:t>ALL</w:t>
      </w:r>
      <w:r w:rsidRPr="0039209F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confidential information in</w:t>
      </w:r>
      <w:r w:rsidRPr="007B20A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</w:t>
      </w:r>
      <w:r w:rsidRPr="00A663A9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GB"/>
        </w:rPr>
        <w:t>RED</w:t>
      </w:r>
      <w:r w:rsidRPr="00A663A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</w:t>
      </w:r>
    </w:p>
    <w:p w14:paraId="70BB75BB" w14:textId="77777777" w:rsidR="004D0BB6" w:rsidRDefault="004D0BB6" w:rsidP="004D0BB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</w:p>
    <w:p w14:paraId="0B6FC2B4" w14:textId="73933093" w:rsidR="00936DDF" w:rsidRDefault="00654C9F" w:rsidP="004D0BB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A663A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Any information not marked as</w:t>
      </w:r>
      <w:r w:rsidRPr="00654C9F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such will be treated as publishable and may appear in the guide and online.</w:t>
      </w:r>
    </w:p>
    <w:p w14:paraId="77C069F1" w14:textId="77777777" w:rsidR="00A663A9" w:rsidRPr="00936DDF" w:rsidRDefault="00A663A9" w:rsidP="00A663A9">
      <w:pP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</w:p>
    <w:tbl>
      <w:tblPr>
        <w:tblStyle w:val="TableGrid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52"/>
        <w:gridCol w:w="4084"/>
        <w:gridCol w:w="452"/>
      </w:tblGrid>
      <w:tr w:rsidR="003966F2" w:rsidRPr="00685C03" w14:paraId="5EBC80EC" w14:textId="6BC6375A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69F10793" w14:textId="49A06837" w:rsidR="003966F2" w:rsidRDefault="003966F2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Matter number</w:t>
            </w:r>
          </w:p>
        </w:tc>
      </w:tr>
      <w:tr w:rsidR="003966F2" w:rsidRPr="00685C03" w14:paraId="2FDB7961" w14:textId="5F0574A6" w:rsidTr="00ED2E83">
        <w:trPr>
          <w:trHeight w:val="454"/>
        </w:trPr>
        <w:tc>
          <w:tcPr>
            <w:tcW w:w="9067" w:type="dxa"/>
            <w:gridSpan w:val="4"/>
            <w:shd w:val="clear" w:color="auto" w:fill="auto"/>
          </w:tcPr>
          <w:p w14:paraId="00AAB481" w14:textId="77777777" w:rsidR="003966F2" w:rsidRPr="00090179" w:rsidRDefault="003966F2" w:rsidP="00F543FD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B2FDB" w:rsidRPr="00685C03" w14:paraId="444B6B43" w14:textId="77777777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5A031BB9" w14:textId="77777777" w:rsidR="00BB2FDB" w:rsidRPr="00090179" w:rsidRDefault="00BB2FDB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Matter name</w:t>
            </w:r>
          </w:p>
        </w:tc>
      </w:tr>
      <w:tr w:rsidR="00BB2FDB" w:rsidRPr="00685C03" w14:paraId="7B3044D8" w14:textId="77777777" w:rsidTr="00ED2E83">
        <w:trPr>
          <w:trHeight w:val="454"/>
        </w:trPr>
        <w:tc>
          <w:tcPr>
            <w:tcW w:w="9067" w:type="dxa"/>
            <w:gridSpan w:val="4"/>
          </w:tcPr>
          <w:p w14:paraId="1C5EC820" w14:textId="77777777" w:rsidR="00BB2FDB" w:rsidRPr="001E7B2B" w:rsidRDefault="00BB2FDB" w:rsidP="00F543FD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66F2" w:rsidRPr="00685C03" w14:paraId="63DDDCA8" w14:textId="42EF7957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11CC40C7" w14:textId="3A2D3C05" w:rsidR="003966F2" w:rsidRPr="00090179" w:rsidRDefault="00BB2FDB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Category</w:t>
            </w:r>
            <w:r w:rsidRPr="00BB2FD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(each matter can include multiple categories):</w:t>
            </w:r>
          </w:p>
        </w:tc>
      </w:tr>
      <w:tr w:rsidR="003966F2" w:rsidRPr="00685C03" w14:paraId="79F9A31B" w14:textId="6E418BAF" w:rsidTr="00ED2E83">
        <w:trPr>
          <w:trHeight w:val="225"/>
        </w:trPr>
        <w:tc>
          <w:tcPr>
            <w:tcW w:w="9067" w:type="dxa"/>
            <w:gridSpan w:val="4"/>
          </w:tcPr>
          <w:p w14:paraId="1BF61D37" w14:textId="4AD2229A" w:rsidR="00BB2FDB" w:rsidRDefault="0039209F" w:rsidP="00FF597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156606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5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B2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Tax</w:t>
            </w:r>
          </w:p>
          <w:p w14:paraId="516710BA" w14:textId="550C421B" w:rsidR="00FB35EF" w:rsidRPr="00FB35EF" w:rsidRDefault="0039209F" w:rsidP="00FB35EF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21453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FD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B2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Transfer pricing</w:t>
            </w:r>
          </w:p>
        </w:tc>
      </w:tr>
      <w:tr w:rsidR="003966F2" w:rsidRPr="00685C03" w14:paraId="27E2D5E4" w14:textId="743D8450" w:rsidTr="00AB06D2">
        <w:trPr>
          <w:trHeight w:val="225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7030A0"/>
          </w:tcPr>
          <w:p w14:paraId="78F34674" w14:textId="56A395A0" w:rsidR="003966F2" w:rsidRPr="001E7B2B" w:rsidRDefault="00C45248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Sub-c</w:t>
            </w:r>
            <w:r w:rsidR="003966F2"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ategory </w:t>
            </w:r>
            <w:r w:rsidR="009051D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(please </w:t>
            </w:r>
            <w:r w:rsidR="00FF597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include an </w:t>
            </w:r>
            <w:r w:rsidR="00FF5970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x</w:t>
            </w:r>
            <w:r w:rsidR="00FF597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to indicate which practice areas are covered by this matter, you may include as many as are appropriate</w:t>
            </w:r>
            <w:r w:rsidR="009051D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4D0BB6" w:rsidRPr="00685C03" w14:paraId="24C095C0" w14:textId="53BBAC8D" w:rsidTr="00ED2E83">
        <w:trPr>
          <w:trHeight w:val="540"/>
        </w:trPr>
        <w:tc>
          <w:tcPr>
            <w:tcW w:w="4079" w:type="dxa"/>
            <w:tcBorders>
              <w:bottom w:val="nil"/>
              <w:right w:val="single" w:sz="4" w:space="0" w:color="auto"/>
            </w:tcBorders>
            <w:vAlign w:val="center"/>
          </w:tcPr>
          <w:p w14:paraId="41A8851C" w14:textId="7A7AA530" w:rsidR="004D0BB6" w:rsidRDefault="00CB24A0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B35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Controversy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r w:rsidRPr="00FB35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litigation and disputes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1E4" w14:textId="096CF87A" w:rsidR="004D0BB6" w:rsidRDefault="0039209F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74468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0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9AF7F" w14:textId="2F6C7C5B" w:rsidR="004D0BB6" w:rsidRDefault="00CB24A0" w:rsidP="00C45248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Private client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344825" w14:textId="368D4561" w:rsidR="004D0BB6" w:rsidRPr="001E7B2B" w:rsidRDefault="0039209F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169841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4D0BB6" w:rsidRPr="00685C03" w14:paraId="7054BA6E" w14:textId="77777777" w:rsidTr="00ED2E83">
        <w:trPr>
          <w:trHeight w:val="540"/>
        </w:trPr>
        <w:tc>
          <w:tcPr>
            <w:tcW w:w="40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E20F71" w14:textId="1E20D4FF" w:rsidR="004D0BB6" w:rsidRPr="009051DB" w:rsidRDefault="00CB24A0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Customs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275D" w14:textId="377E736E" w:rsidR="004D0BB6" w:rsidRPr="009051DB" w:rsidRDefault="0039209F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139030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DCEF1" w14:textId="1D5E031B" w:rsidR="004D0BB6" w:rsidRPr="009051DB" w:rsidRDefault="00CB24A0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Real estate tax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8850B" w14:textId="7B103336" w:rsidR="004D0BB6" w:rsidRPr="009051DB" w:rsidRDefault="0039209F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-198723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4D0BB6" w:rsidRPr="00685C03" w14:paraId="5806E134" w14:textId="77777777" w:rsidTr="00ED2E83">
        <w:trPr>
          <w:trHeight w:val="540"/>
        </w:trPr>
        <w:tc>
          <w:tcPr>
            <w:tcW w:w="40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AAEEC1" w14:textId="60FDFD69" w:rsidR="004D0BB6" w:rsidRPr="009051DB" w:rsidRDefault="00CB24A0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General corporate tax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331C" w14:textId="238B9565" w:rsidR="004D0BB6" w:rsidRPr="009051DB" w:rsidRDefault="0039209F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-20230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3A092" w14:textId="492C27A5" w:rsidR="004D0BB6" w:rsidRPr="009051DB" w:rsidRDefault="00CB24A0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Transactional tax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0FA15" w14:textId="48ED570B" w:rsidR="004D0BB6" w:rsidRPr="009051DB" w:rsidRDefault="0039209F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-20994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B35EF" w:rsidRPr="00685C03" w14:paraId="62EECDF2" w14:textId="77777777" w:rsidTr="00ED2E83">
        <w:trPr>
          <w:trHeight w:val="540"/>
        </w:trPr>
        <w:tc>
          <w:tcPr>
            <w:tcW w:w="40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D7C602" w14:textId="02A316C1" w:rsidR="00FB35EF" w:rsidRPr="009051DB" w:rsidRDefault="00CB24A0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Indirect tax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35AF" w14:textId="1D523A51" w:rsidR="00FB35EF" w:rsidRPr="009051DB" w:rsidRDefault="0039209F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32533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C5743" w14:textId="3328A226" w:rsidR="00FB35EF" w:rsidRPr="009051DB" w:rsidRDefault="00FB35EF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C7343" w14:textId="77777777" w:rsidR="00FB35EF" w:rsidRPr="009051DB" w:rsidRDefault="00FB35EF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571E600D" w14:textId="2152FA3F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0B3DA638" w14:textId="02E5347C" w:rsidR="004D0BB6" w:rsidRPr="001E7B2B" w:rsidRDefault="004D0BB6" w:rsidP="00FF5970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Date completed (if applicable)</w:t>
            </w:r>
          </w:p>
        </w:tc>
      </w:tr>
      <w:tr w:rsidR="004D0BB6" w:rsidRPr="00685C03" w14:paraId="145EAF2E" w14:textId="30B442BF" w:rsidTr="00ED2E83">
        <w:trPr>
          <w:trHeight w:val="454"/>
        </w:trPr>
        <w:tc>
          <w:tcPr>
            <w:tcW w:w="9067" w:type="dxa"/>
            <w:gridSpan w:val="4"/>
          </w:tcPr>
          <w:p w14:paraId="4357A4EB" w14:textId="77777777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1E7B2B" w14:paraId="4FFC25BB" w14:textId="322D406F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0F732918" w14:textId="2E1B1DC3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Value (if applicable)</w:t>
            </w:r>
          </w:p>
        </w:tc>
      </w:tr>
      <w:tr w:rsidR="004D0BB6" w:rsidRPr="00685C03" w14:paraId="1961CDDD" w14:textId="5EAE5A55" w:rsidTr="00ED2E83">
        <w:trPr>
          <w:trHeight w:val="454"/>
        </w:trPr>
        <w:tc>
          <w:tcPr>
            <w:tcW w:w="9067" w:type="dxa"/>
            <w:gridSpan w:val="4"/>
          </w:tcPr>
          <w:p w14:paraId="174050A0" w14:textId="77777777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5E22DF0F" w14:textId="75310AF6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5823528D" w14:textId="61519BD4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C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lient(s)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advised</w:t>
            </w:r>
          </w:p>
        </w:tc>
      </w:tr>
      <w:tr w:rsidR="004D0BB6" w:rsidRPr="00685C03" w14:paraId="3AFF9E7F" w14:textId="0F3629B5" w:rsidTr="00ED2E83">
        <w:trPr>
          <w:trHeight w:val="454"/>
        </w:trPr>
        <w:tc>
          <w:tcPr>
            <w:tcW w:w="9067" w:type="dxa"/>
            <w:gridSpan w:val="4"/>
          </w:tcPr>
          <w:p w14:paraId="7AD43B9B" w14:textId="2BAD393D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1E048DCE" w14:textId="6506D3FC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7B704B45" w14:textId="12D40AA1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Lead partner(s) from your firm</w:t>
            </w:r>
          </w:p>
        </w:tc>
      </w:tr>
      <w:tr w:rsidR="004D0BB6" w:rsidRPr="00685C03" w14:paraId="00667FD2" w14:textId="4CCC2F26" w:rsidTr="00ED2E83">
        <w:trPr>
          <w:trHeight w:val="454"/>
        </w:trPr>
        <w:tc>
          <w:tcPr>
            <w:tcW w:w="9067" w:type="dxa"/>
            <w:gridSpan w:val="4"/>
          </w:tcPr>
          <w:p w14:paraId="13CB7C26" w14:textId="5F5AC606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5CFCDEC2" w14:textId="4DBBAF49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5801ED63" w14:textId="6BA88A91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Other lawyers / senior associates with notable roles from your firm</w:t>
            </w:r>
          </w:p>
        </w:tc>
      </w:tr>
      <w:tr w:rsidR="004D0BB6" w:rsidRPr="00685C03" w14:paraId="141FE330" w14:textId="249AE079" w:rsidTr="00ED2E83">
        <w:trPr>
          <w:trHeight w:val="454"/>
        </w:trPr>
        <w:tc>
          <w:tcPr>
            <w:tcW w:w="9067" w:type="dxa"/>
            <w:gridSpan w:val="4"/>
          </w:tcPr>
          <w:p w14:paraId="06D77E96" w14:textId="1678820F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45F9E532" w14:textId="438BB413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77424FBC" w14:textId="081D46D2" w:rsidR="004D0BB6" w:rsidRPr="001E7B2B" w:rsidRDefault="004D0BB6" w:rsidP="004D0BB6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lastRenderedPageBreak/>
              <w:t>Describe your firm’s role on the matter</w:t>
            </w:r>
          </w:p>
        </w:tc>
      </w:tr>
      <w:tr w:rsidR="004D0BB6" w:rsidRPr="00685C03" w14:paraId="5A9C2E71" w14:textId="3D39448F" w:rsidTr="00ED2E83">
        <w:trPr>
          <w:trHeight w:val="456"/>
        </w:trPr>
        <w:tc>
          <w:tcPr>
            <w:tcW w:w="9067" w:type="dxa"/>
            <w:gridSpan w:val="4"/>
          </w:tcPr>
          <w:p w14:paraId="591A2221" w14:textId="77777777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292955C1" w14:textId="1FBE23CD" w:rsidTr="00AB06D2">
        <w:trPr>
          <w:trHeight w:val="279"/>
        </w:trPr>
        <w:tc>
          <w:tcPr>
            <w:tcW w:w="9067" w:type="dxa"/>
            <w:gridSpan w:val="4"/>
            <w:shd w:val="clear" w:color="auto" w:fill="7030A0"/>
          </w:tcPr>
          <w:p w14:paraId="34AE98D1" w14:textId="63800B46" w:rsidR="004D0BB6" w:rsidRPr="001E7B2B" w:rsidRDefault="004D0BB6" w:rsidP="004D0BB6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Other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companies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(firms and in-house teams) 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involved and their role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(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4D0BB6" w:rsidRPr="00685C03" w14:paraId="6BC83C35" w14:textId="58F8E7E8" w:rsidTr="00ED2E83">
        <w:trPr>
          <w:trHeight w:val="455"/>
        </w:trPr>
        <w:tc>
          <w:tcPr>
            <w:tcW w:w="9067" w:type="dxa"/>
            <w:gridSpan w:val="4"/>
          </w:tcPr>
          <w:p w14:paraId="31CBA00F" w14:textId="77777777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45454BC9" w14:textId="08144A89" w:rsidTr="00AB06D2">
        <w:trPr>
          <w:trHeight w:val="210"/>
        </w:trPr>
        <w:tc>
          <w:tcPr>
            <w:tcW w:w="9067" w:type="dxa"/>
            <w:gridSpan w:val="4"/>
            <w:shd w:val="clear" w:color="auto" w:fill="7030A0"/>
          </w:tcPr>
          <w:p w14:paraId="7BBAB882" w14:textId="423D578B" w:rsidR="004D0BB6" w:rsidRPr="001E7B2B" w:rsidRDefault="004D0BB6" w:rsidP="004D0BB6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Brief general d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escription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of the matter</w:t>
            </w:r>
          </w:p>
        </w:tc>
      </w:tr>
      <w:tr w:rsidR="004D0BB6" w:rsidRPr="00685C03" w14:paraId="5CE1F343" w14:textId="6D35CEA9" w:rsidTr="00CB24A0">
        <w:trPr>
          <w:trHeight w:val="2056"/>
        </w:trPr>
        <w:tc>
          <w:tcPr>
            <w:tcW w:w="9067" w:type="dxa"/>
            <w:gridSpan w:val="4"/>
          </w:tcPr>
          <w:p w14:paraId="0E7941E7" w14:textId="77777777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66752E11" w14:textId="5038810A" w:rsidTr="00AB06D2">
        <w:trPr>
          <w:trHeight w:val="877"/>
        </w:trPr>
        <w:tc>
          <w:tcPr>
            <w:tcW w:w="9067" w:type="dxa"/>
            <w:gridSpan w:val="4"/>
            <w:shd w:val="clear" w:color="auto" w:fill="7030A0"/>
          </w:tcPr>
          <w:p w14:paraId="633E41F5" w14:textId="4319C0A0" w:rsidR="004D0BB6" w:rsidRPr="00090179" w:rsidRDefault="004D0BB6" w:rsidP="004D0BB6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Explain why you chose to highlight this matter (</w:t>
            </w:r>
            <w:proofErr w:type="gram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it deals with </w:t>
            </w:r>
            <w:r w:rsidR="00990B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new/untested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legislation, it was the highest profile matter of the last year</w:t>
            </w:r>
            <w:r w:rsidR="00D834A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involving your market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, </w:t>
            </w:r>
            <w:r w:rsidRPr="00041C7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it covered complex tax matters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,</w:t>
            </w:r>
            <w:r w:rsidR="00990B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involved challenging cross-border issues,</w:t>
            </w:r>
            <w:r w:rsidRPr="00041C7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required an innovative approach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or </w:t>
            </w:r>
            <w:r w:rsidR="00990B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set precedents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etc.)</w:t>
            </w:r>
          </w:p>
        </w:tc>
      </w:tr>
      <w:tr w:rsidR="004D0BB6" w:rsidRPr="00685C03" w14:paraId="01A94125" w14:textId="033F7078" w:rsidTr="00CB24A0">
        <w:trPr>
          <w:trHeight w:val="2495"/>
        </w:trPr>
        <w:tc>
          <w:tcPr>
            <w:tcW w:w="9067" w:type="dxa"/>
            <w:gridSpan w:val="4"/>
          </w:tcPr>
          <w:p w14:paraId="387528C1" w14:textId="72653B0C" w:rsidR="004D0BB6" w:rsidRPr="001E7B2B" w:rsidRDefault="004D0BB6" w:rsidP="00FF5970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3ED3A734" w14:textId="77777777" w:rsidR="009051DB" w:rsidRDefault="009051DB" w:rsidP="002D7DD8">
      <w:pPr>
        <w:rPr>
          <w:rFonts w:asciiTheme="minorHAnsi" w:hAnsiTheme="minorHAnsi" w:cstheme="minorHAnsi"/>
          <w:color w:val="000000" w:themeColor="text1"/>
          <w:sz w:val="22"/>
          <w:lang w:val="en-GB"/>
        </w:rPr>
      </w:pPr>
    </w:p>
    <w:p w14:paraId="4914CFC7" w14:textId="6510ECEB" w:rsidR="00D9651A" w:rsidRDefault="00D9651A">
      <w:pPr>
        <w:rPr>
          <w:rFonts w:asciiTheme="minorHAnsi" w:hAnsiTheme="minorHAnsi" w:cstheme="minorHAnsi"/>
          <w:sz w:val="22"/>
          <w:szCs w:val="22"/>
        </w:rPr>
      </w:pPr>
    </w:p>
    <w:sectPr w:rsidR="00D9651A" w:rsidSect="003920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40" w:right="1440" w:bottom="1440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57D9" w14:textId="77777777" w:rsidR="007830D7" w:rsidRDefault="007830D7" w:rsidP="00065FE8">
      <w:r>
        <w:separator/>
      </w:r>
    </w:p>
  </w:endnote>
  <w:endnote w:type="continuationSeparator" w:id="0">
    <w:p w14:paraId="2EDD2B1B" w14:textId="77777777" w:rsidR="007830D7" w:rsidRDefault="007830D7" w:rsidP="00065FE8">
      <w:r>
        <w:continuationSeparator/>
      </w:r>
    </w:p>
  </w:endnote>
  <w:endnote w:type="continuationNotice" w:id="1">
    <w:p w14:paraId="18796AD6" w14:textId="77777777" w:rsidR="007830D7" w:rsidRDefault="00783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656988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4A14F" w14:textId="546744AC" w:rsidR="00FF1257" w:rsidRPr="0039209F" w:rsidRDefault="00FF1257" w:rsidP="0039209F">
        <w:pPr>
          <w:pStyle w:val="Footer"/>
          <w:jc w:val="right"/>
          <w:rPr>
            <w:rFonts w:asciiTheme="minorHAnsi" w:hAnsiTheme="minorHAnsi" w:cstheme="minorHAnsi"/>
            <w:sz w:val="22"/>
            <w:szCs w:val="22"/>
            <w:lang w:val="en-GB"/>
          </w:rPr>
        </w:pPr>
        <w:r w:rsidRPr="0039209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9209F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39209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C50B6" w:rsidRPr="0039209F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39209F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107239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62E43" w14:textId="78B3B3A6" w:rsidR="00EB6FD1" w:rsidRPr="0039209F" w:rsidRDefault="00EB6FD1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9209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9209F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39209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39209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9209F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6114614F" w14:textId="77777777" w:rsidR="00367015" w:rsidRPr="0039209F" w:rsidRDefault="00367015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E709" w14:textId="77777777" w:rsidR="007830D7" w:rsidRDefault="007830D7" w:rsidP="00065FE8">
      <w:r>
        <w:separator/>
      </w:r>
    </w:p>
  </w:footnote>
  <w:footnote w:type="continuationSeparator" w:id="0">
    <w:p w14:paraId="4B40DEA7" w14:textId="77777777" w:rsidR="007830D7" w:rsidRDefault="007830D7" w:rsidP="00065FE8">
      <w:r>
        <w:continuationSeparator/>
      </w:r>
    </w:p>
  </w:footnote>
  <w:footnote w:type="continuationNotice" w:id="1">
    <w:p w14:paraId="30F4720D" w14:textId="77777777" w:rsidR="007830D7" w:rsidRDefault="00783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FCB4" w14:textId="3D7767A9" w:rsidR="00FF1257" w:rsidRDefault="00FF1257" w:rsidP="00BF6A4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BD04" w14:textId="128767F0" w:rsidR="00367015" w:rsidRDefault="00367015">
    <w:pPr>
      <w:pStyle w:val="Header"/>
    </w:pPr>
    <w:r>
      <w:rPr>
        <w:noProof/>
      </w:rPr>
      <w:drawing>
        <wp:inline distT="0" distB="0" distL="0" distR="0" wp14:anchorId="6FAB2FBC" wp14:editId="2BEE0A49">
          <wp:extent cx="5727700" cy="969645"/>
          <wp:effectExtent l="0" t="0" r="6350" b="1905"/>
          <wp:docPr id="1" name="Picture 1" descr="Timelin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imelin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DCC"/>
    <w:multiLevelType w:val="hybridMultilevel"/>
    <w:tmpl w:val="F29E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54D3"/>
    <w:multiLevelType w:val="hybridMultilevel"/>
    <w:tmpl w:val="7D8C0264"/>
    <w:lvl w:ilvl="0" w:tplc="F7040DF4">
      <w:numFmt w:val="bullet"/>
      <w:lvlText w:val="•"/>
      <w:lvlJc w:val="left"/>
      <w:pPr>
        <w:ind w:left="720" w:hanging="72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0E231B4"/>
    <w:multiLevelType w:val="hybridMultilevel"/>
    <w:tmpl w:val="A75CEA58"/>
    <w:lvl w:ilvl="0" w:tplc="F7040DF4">
      <w:numFmt w:val="bullet"/>
      <w:lvlText w:val="•"/>
      <w:lvlJc w:val="left"/>
      <w:pPr>
        <w:ind w:left="1440" w:hanging="72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81A5D"/>
    <w:multiLevelType w:val="hybridMultilevel"/>
    <w:tmpl w:val="18F6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859C9"/>
    <w:multiLevelType w:val="hybridMultilevel"/>
    <w:tmpl w:val="82C66546"/>
    <w:lvl w:ilvl="0" w:tplc="F7040DF4">
      <w:numFmt w:val="bullet"/>
      <w:lvlText w:val="•"/>
      <w:lvlJc w:val="left"/>
      <w:pPr>
        <w:ind w:left="2160" w:hanging="72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C56C8"/>
    <w:multiLevelType w:val="hybridMultilevel"/>
    <w:tmpl w:val="DA7C7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4BF2"/>
    <w:multiLevelType w:val="hybridMultilevel"/>
    <w:tmpl w:val="144635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821E9"/>
    <w:multiLevelType w:val="hybridMultilevel"/>
    <w:tmpl w:val="34F6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64739"/>
    <w:multiLevelType w:val="hybridMultilevel"/>
    <w:tmpl w:val="4DB81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2982"/>
    <w:multiLevelType w:val="hybridMultilevel"/>
    <w:tmpl w:val="2224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21F42"/>
    <w:multiLevelType w:val="hybridMultilevel"/>
    <w:tmpl w:val="7E80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50049"/>
    <w:multiLevelType w:val="hybridMultilevel"/>
    <w:tmpl w:val="27EE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0047E"/>
    <w:multiLevelType w:val="hybridMultilevel"/>
    <w:tmpl w:val="18F6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44"/>
    <w:rsid w:val="0000451F"/>
    <w:rsid w:val="000121A5"/>
    <w:rsid w:val="00013154"/>
    <w:rsid w:val="00013AEC"/>
    <w:rsid w:val="000156FF"/>
    <w:rsid w:val="000218EC"/>
    <w:rsid w:val="000245A3"/>
    <w:rsid w:val="00026B16"/>
    <w:rsid w:val="00026F52"/>
    <w:rsid w:val="0002792C"/>
    <w:rsid w:val="00032A12"/>
    <w:rsid w:val="00041C7C"/>
    <w:rsid w:val="00043742"/>
    <w:rsid w:val="00055716"/>
    <w:rsid w:val="00056976"/>
    <w:rsid w:val="00064AC8"/>
    <w:rsid w:val="00065FE8"/>
    <w:rsid w:val="00066360"/>
    <w:rsid w:val="00067203"/>
    <w:rsid w:val="00076BB2"/>
    <w:rsid w:val="0008139B"/>
    <w:rsid w:val="00083E55"/>
    <w:rsid w:val="00090179"/>
    <w:rsid w:val="000932A6"/>
    <w:rsid w:val="000975AC"/>
    <w:rsid w:val="000A1EFA"/>
    <w:rsid w:val="000A5FFE"/>
    <w:rsid w:val="000A7463"/>
    <w:rsid w:val="000A75CD"/>
    <w:rsid w:val="000B5534"/>
    <w:rsid w:val="000D23BD"/>
    <w:rsid w:val="000D2E8B"/>
    <w:rsid w:val="000E15CC"/>
    <w:rsid w:val="000E2774"/>
    <w:rsid w:val="000E49EC"/>
    <w:rsid w:val="000E4C34"/>
    <w:rsid w:val="000F04B7"/>
    <w:rsid w:val="000F0B4D"/>
    <w:rsid w:val="000F1523"/>
    <w:rsid w:val="000F47CC"/>
    <w:rsid w:val="000F52C8"/>
    <w:rsid w:val="000F5F01"/>
    <w:rsid w:val="001037A7"/>
    <w:rsid w:val="00104CEC"/>
    <w:rsid w:val="0010688A"/>
    <w:rsid w:val="00107C72"/>
    <w:rsid w:val="00115F29"/>
    <w:rsid w:val="00117986"/>
    <w:rsid w:val="00121ADE"/>
    <w:rsid w:val="00122E52"/>
    <w:rsid w:val="001232E0"/>
    <w:rsid w:val="00123D0C"/>
    <w:rsid w:val="00123FB1"/>
    <w:rsid w:val="001305EE"/>
    <w:rsid w:val="001334F3"/>
    <w:rsid w:val="00140C44"/>
    <w:rsid w:val="00143A14"/>
    <w:rsid w:val="00144599"/>
    <w:rsid w:val="0015498D"/>
    <w:rsid w:val="0015751E"/>
    <w:rsid w:val="00160FD1"/>
    <w:rsid w:val="00161D2B"/>
    <w:rsid w:val="00162759"/>
    <w:rsid w:val="00165A99"/>
    <w:rsid w:val="0016727B"/>
    <w:rsid w:val="00172E70"/>
    <w:rsid w:val="0017691D"/>
    <w:rsid w:val="0018333D"/>
    <w:rsid w:val="0018484F"/>
    <w:rsid w:val="0018600F"/>
    <w:rsid w:val="00186421"/>
    <w:rsid w:val="001973B2"/>
    <w:rsid w:val="001A1610"/>
    <w:rsid w:val="001A31F4"/>
    <w:rsid w:val="001A7882"/>
    <w:rsid w:val="001A7FBD"/>
    <w:rsid w:val="001B2171"/>
    <w:rsid w:val="001B299F"/>
    <w:rsid w:val="001B50B5"/>
    <w:rsid w:val="001B5C97"/>
    <w:rsid w:val="001B6605"/>
    <w:rsid w:val="001B6DF6"/>
    <w:rsid w:val="001C018B"/>
    <w:rsid w:val="001C239F"/>
    <w:rsid w:val="001C3F92"/>
    <w:rsid w:val="001C42C3"/>
    <w:rsid w:val="001D4207"/>
    <w:rsid w:val="001D5473"/>
    <w:rsid w:val="001D7013"/>
    <w:rsid w:val="001E13E4"/>
    <w:rsid w:val="001E47E2"/>
    <w:rsid w:val="001E483F"/>
    <w:rsid w:val="001E4E3E"/>
    <w:rsid w:val="001E7B2B"/>
    <w:rsid w:val="001F039B"/>
    <w:rsid w:val="00200C96"/>
    <w:rsid w:val="00205878"/>
    <w:rsid w:val="002104F0"/>
    <w:rsid w:val="00210B9A"/>
    <w:rsid w:val="002131D7"/>
    <w:rsid w:val="00216749"/>
    <w:rsid w:val="002209E9"/>
    <w:rsid w:val="00221BEA"/>
    <w:rsid w:val="00222D2F"/>
    <w:rsid w:val="0022494E"/>
    <w:rsid w:val="00224B0B"/>
    <w:rsid w:val="00224F43"/>
    <w:rsid w:val="00225CF1"/>
    <w:rsid w:val="002301F2"/>
    <w:rsid w:val="002344CB"/>
    <w:rsid w:val="00235B01"/>
    <w:rsid w:val="002426DE"/>
    <w:rsid w:val="002464B9"/>
    <w:rsid w:val="0024698C"/>
    <w:rsid w:val="002502C7"/>
    <w:rsid w:val="002515B5"/>
    <w:rsid w:val="00264C40"/>
    <w:rsid w:val="00265B06"/>
    <w:rsid w:val="00265D04"/>
    <w:rsid w:val="0026669E"/>
    <w:rsid w:val="002701A3"/>
    <w:rsid w:val="00272397"/>
    <w:rsid w:val="00273C83"/>
    <w:rsid w:val="00280AE3"/>
    <w:rsid w:val="00281F92"/>
    <w:rsid w:val="002835F4"/>
    <w:rsid w:val="002866D1"/>
    <w:rsid w:val="00286C2F"/>
    <w:rsid w:val="0029280A"/>
    <w:rsid w:val="00293BB0"/>
    <w:rsid w:val="002A089B"/>
    <w:rsid w:val="002A1C09"/>
    <w:rsid w:val="002A6347"/>
    <w:rsid w:val="002B1E2A"/>
    <w:rsid w:val="002B41D8"/>
    <w:rsid w:val="002B5340"/>
    <w:rsid w:val="002B548D"/>
    <w:rsid w:val="002B7CFF"/>
    <w:rsid w:val="002C1539"/>
    <w:rsid w:val="002C38F7"/>
    <w:rsid w:val="002C5CAF"/>
    <w:rsid w:val="002C757E"/>
    <w:rsid w:val="002D2075"/>
    <w:rsid w:val="002D7DD8"/>
    <w:rsid w:val="002E02DB"/>
    <w:rsid w:val="002E5760"/>
    <w:rsid w:val="002F393A"/>
    <w:rsid w:val="002F4BB1"/>
    <w:rsid w:val="003019D3"/>
    <w:rsid w:val="003026A8"/>
    <w:rsid w:val="00303D2E"/>
    <w:rsid w:val="00303DD0"/>
    <w:rsid w:val="003070DC"/>
    <w:rsid w:val="00310BED"/>
    <w:rsid w:val="003113C2"/>
    <w:rsid w:val="00311BBB"/>
    <w:rsid w:val="003121E3"/>
    <w:rsid w:val="003152B1"/>
    <w:rsid w:val="00316199"/>
    <w:rsid w:val="00322AC8"/>
    <w:rsid w:val="00333A99"/>
    <w:rsid w:val="00336858"/>
    <w:rsid w:val="003431D8"/>
    <w:rsid w:val="003450D5"/>
    <w:rsid w:val="00347540"/>
    <w:rsid w:val="00347732"/>
    <w:rsid w:val="00361D02"/>
    <w:rsid w:val="00364A59"/>
    <w:rsid w:val="00364D64"/>
    <w:rsid w:val="00367015"/>
    <w:rsid w:val="0036747E"/>
    <w:rsid w:val="00370B80"/>
    <w:rsid w:val="00371504"/>
    <w:rsid w:val="00372ED3"/>
    <w:rsid w:val="00374265"/>
    <w:rsid w:val="003763CF"/>
    <w:rsid w:val="00380737"/>
    <w:rsid w:val="0038359D"/>
    <w:rsid w:val="003840A7"/>
    <w:rsid w:val="00384C4A"/>
    <w:rsid w:val="00387806"/>
    <w:rsid w:val="0039209F"/>
    <w:rsid w:val="00393740"/>
    <w:rsid w:val="00393B68"/>
    <w:rsid w:val="0039467B"/>
    <w:rsid w:val="003966F2"/>
    <w:rsid w:val="003A08D6"/>
    <w:rsid w:val="003A69C9"/>
    <w:rsid w:val="003A7147"/>
    <w:rsid w:val="003B0975"/>
    <w:rsid w:val="003B7D5A"/>
    <w:rsid w:val="003C2EB9"/>
    <w:rsid w:val="003D0B88"/>
    <w:rsid w:val="003D1A1A"/>
    <w:rsid w:val="003D3015"/>
    <w:rsid w:val="003D3645"/>
    <w:rsid w:val="003D4BA4"/>
    <w:rsid w:val="003D587E"/>
    <w:rsid w:val="003D6590"/>
    <w:rsid w:val="003D6985"/>
    <w:rsid w:val="003D6B39"/>
    <w:rsid w:val="003E6EEF"/>
    <w:rsid w:val="003E793F"/>
    <w:rsid w:val="003F10A2"/>
    <w:rsid w:val="003F6B66"/>
    <w:rsid w:val="004012F2"/>
    <w:rsid w:val="00405007"/>
    <w:rsid w:val="00405646"/>
    <w:rsid w:val="00405FCB"/>
    <w:rsid w:val="00406DFE"/>
    <w:rsid w:val="00407B3D"/>
    <w:rsid w:val="00407B50"/>
    <w:rsid w:val="00407DAF"/>
    <w:rsid w:val="00420E4F"/>
    <w:rsid w:val="0042315F"/>
    <w:rsid w:val="0042438E"/>
    <w:rsid w:val="004260C7"/>
    <w:rsid w:val="0043658B"/>
    <w:rsid w:val="00443B9A"/>
    <w:rsid w:val="004450B9"/>
    <w:rsid w:val="0044798E"/>
    <w:rsid w:val="004515D4"/>
    <w:rsid w:val="00455299"/>
    <w:rsid w:val="00457EE1"/>
    <w:rsid w:val="004616F8"/>
    <w:rsid w:val="00475336"/>
    <w:rsid w:val="00481D0E"/>
    <w:rsid w:val="004828A3"/>
    <w:rsid w:val="00484333"/>
    <w:rsid w:val="00485F5D"/>
    <w:rsid w:val="00486E5F"/>
    <w:rsid w:val="004953C9"/>
    <w:rsid w:val="00496815"/>
    <w:rsid w:val="004A2420"/>
    <w:rsid w:val="004B157F"/>
    <w:rsid w:val="004C044D"/>
    <w:rsid w:val="004C3674"/>
    <w:rsid w:val="004D0BB6"/>
    <w:rsid w:val="004E2DD6"/>
    <w:rsid w:val="004E4EB6"/>
    <w:rsid w:val="004E7FE4"/>
    <w:rsid w:val="004F38E7"/>
    <w:rsid w:val="004F75AC"/>
    <w:rsid w:val="004F7B1F"/>
    <w:rsid w:val="00500A0D"/>
    <w:rsid w:val="00504535"/>
    <w:rsid w:val="005063AA"/>
    <w:rsid w:val="005148DB"/>
    <w:rsid w:val="00516C46"/>
    <w:rsid w:val="00517EA4"/>
    <w:rsid w:val="00522BEF"/>
    <w:rsid w:val="00523853"/>
    <w:rsid w:val="00526B96"/>
    <w:rsid w:val="00527251"/>
    <w:rsid w:val="00534CFC"/>
    <w:rsid w:val="00534D80"/>
    <w:rsid w:val="00537655"/>
    <w:rsid w:val="005475F0"/>
    <w:rsid w:val="00554107"/>
    <w:rsid w:val="00557938"/>
    <w:rsid w:val="005603A8"/>
    <w:rsid w:val="005605AA"/>
    <w:rsid w:val="00560788"/>
    <w:rsid w:val="00563B0C"/>
    <w:rsid w:val="00563D38"/>
    <w:rsid w:val="0056583D"/>
    <w:rsid w:val="00566802"/>
    <w:rsid w:val="00567073"/>
    <w:rsid w:val="00567EB6"/>
    <w:rsid w:val="00570988"/>
    <w:rsid w:val="005747B1"/>
    <w:rsid w:val="00574BAA"/>
    <w:rsid w:val="00575412"/>
    <w:rsid w:val="00584F60"/>
    <w:rsid w:val="005876BC"/>
    <w:rsid w:val="00592B60"/>
    <w:rsid w:val="005977DB"/>
    <w:rsid w:val="005A19D4"/>
    <w:rsid w:val="005A3E0E"/>
    <w:rsid w:val="005B1FBA"/>
    <w:rsid w:val="005B2323"/>
    <w:rsid w:val="005B3259"/>
    <w:rsid w:val="005B5B47"/>
    <w:rsid w:val="005B7CB8"/>
    <w:rsid w:val="005C12D3"/>
    <w:rsid w:val="005C2050"/>
    <w:rsid w:val="005C29ED"/>
    <w:rsid w:val="005C5857"/>
    <w:rsid w:val="005C6845"/>
    <w:rsid w:val="005D3EEC"/>
    <w:rsid w:val="005E2FFA"/>
    <w:rsid w:val="005E43FC"/>
    <w:rsid w:val="005E5260"/>
    <w:rsid w:val="005E5AC4"/>
    <w:rsid w:val="005F271B"/>
    <w:rsid w:val="005F593F"/>
    <w:rsid w:val="00605289"/>
    <w:rsid w:val="006105C9"/>
    <w:rsid w:val="006215AD"/>
    <w:rsid w:val="00621E3C"/>
    <w:rsid w:val="00630709"/>
    <w:rsid w:val="00636A0D"/>
    <w:rsid w:val="00636A93"/>
    <w:rsid w:val="0064070D"/>
    <w:rsid w:val="0064355C"/>
    <w:rsid w:val="0064469A"/>
    <w:rsid w:val="006526B4"/>
    <w:rsid w:val="00654C9F"/>
    <w:rsid w:val="006625A2"/>
    <w:rsid w:val="00663299"/>
    <w:rsid w:val="00663E1B"/>
    <w:rsid w:val="006733B8"/>
    <w:rsid w:val="00674400"/>
    <w:rsid w:val="006778AE"/>
    <w:rsid w:val="0068506C"/>
    <w:rsid w:val="00685C03"/>
    <w:rsid w:val="00696470"/>
    <w:rsid w:val="00697862"/>
    <w:rsid w:val="006A0249"/>
    <w:rsid w:val="006A6813"/>
    <w:rsid w:val="006B3190"/>
    <w:rsid w:val="006B4D82"/>
    <w:rsid w:val="006B5B89"/>
    <w:rsid w:val="006C379B"/>
    <w:rsid w:val="006D4252"/>
    <w:rsid w:val="006D454E"/>
    <w:rsid w:val="006D7D44"/>
    <w:rsid w:val="006E1E45"/>
    <w:rsid w:val="006E231C"/>
    <w:rsid w:val="006E76C2"/>
    <w:rsid w:val="006F48B4"/>
    <w:rsid w:val="006F7ADF"/>
    <w:rsid w:val="00703171"/>
    <w:rsid w:val="00705BB2"/>
    <w:rsid w:val="00707D76"/>
    <w:rsid w:val="00712C89"/>
    <w:rsid w:val="0073568D"/>
    <w:rsid w:val="0073748A"/>
    <w:rsid w:val="007515EF"/>
    <w:rsid w:val="00751702"/>
    <w:rsid w:val="007524AD"/>
    <w:rsid w:val="00753C2A"/>
    <w:rsid w:val="00754615"/>
    <w:rsid w:val="00755AEC"/>
    <w:rsid w:val="00755FA5"/>
    <w:rsid w:val="007623A5"/>
    <w:rsid w:val="00762F02"/>
    <w:rsid w:val="0076393A"/>
    <w:rsid w:val="00764439"/>
    <w:rsid w:val="00765FC1"/>
    <w:rsid w:val="0076668D"/>
    <w:rsid w:val="00772ED4"/>
    <w:rsid w:val="007738D6"/>
    <w:rsid w:val="00774399"/>
    <w:rsid w:val="0077488D"/>
    <w:rsid w:val="00776206"/>
    <w:rsid w:val="007814AF"/>
    <w:rsid w:val="007830D7"/>
    <w:rsid w:val="00785237"/>
    <w:rsid w:val="00785ABD"/>
    <w:rsid w:val="00790262"/>
    <w:rsid w:val="00790B35"/>
    <w:rsid w:val="007951BC"/>
    <w:rsid w:val="007974AC"/>
    <w:rsid w:val="007A22D2"/>
    <w:rsid w:val="007A61A1"/>
    <w:rsid w:val="007A67D5"/>
    <w:rsid w:val="007B05A1"/>
    <w:rsid w:val="007B20A9"/>
    <w:rsid w:val="007B2AC2"/>
    <w:rsid w:val="007B315E"/>
    <w:rsid w:val="007B36F1"/>
    <w:rsid w:val="007B3A10"/>
    <w:rsid w:val="007B3CAE"/>
    <w:rsid w:val="007B518E"/>
    <w:rsid w:val="007C50B6"/>
    <w:rsid w:val="007D6052"/>
    <w:rsid w:val="007D7BED"/>
    <w:rsid w:val="007E2C64"/>
    <w:rsid w:val="007E4E66"/>
    <w:rsid w:val="007F0B05"/>
    <w:rsid w:val="007F26C4"/>
    <w:rsid w:val="007F5466"/>
    <w:rsid w:val="007F6B68"/>
    <w:rsid w:val="007F6FF7"/>
    <w:rsid w:val="008031CC"/>
    <w:rsid w:val="008033FD"/>
    <w:rsid w:val="0081024E"/>
    <w:rsid w:val="008155DE"/>
    <w:rsid w:val="00816F42"/>
    <w:rsid w:val="00820C41"/>
    <w:rsid w:val="00823CFD"/>
    <w:rsid w:val="00826D30"/>
    <w:rsid w:val="00837472"/>
    <w:rsid w:val="008437A2"/>
    <w:rsid w:val="00844039"/>
    <w:rsid w:val="00845BB8"/>
    <w:rsid w:val="00845D7F"/>
    <w:rsid w:val="008474E4"/>
    <w:rsid w:val="00850314"/>
    <w:rsid w:val="00862EAB"/>
    <w:rsid w:val="00864976"/>
    <w:rsid w:val="0087194D"/>
    <w:rsid w:val="008852BC"/>
    <w:rsid w:val="00896419"/>
    <w:rsid w:val="00896A63"/>
    <w:rsid w:val="008A08DF"/>
    <w:rsid w:val="008A1A75"/>
    <w:rsid w:val="008A4CB9"/>
    <w:rsid w:val="008A4E85"/>
    <w:rsid w:val="008A51AE"/>
    <w:rsid w:val="008B2467"/>
    <w:rsid w:val="008B6699"/>
    <w:rsid w:val="008C07DD"/>
    <w:rsid w:val="008C2F49"/>
    <w:rsid w:val="008D3257"/>
    <w:rsid w:val="008D3494"/>
    <w:rsid w:val="008D5564"/>
    <w:rsid w:val="008D5A42"/>
    <w:rsid w:val="008E09D2"/>
    <w:rsid w:val="008E1B2C"/>
    <w:rsid w:val="008E4350"/>
    <w:rsid w:val="008E70B5"/>
    <w:rsid w:val="00900955"/>
    <w:rsid w:val="0090466E"/>
    <w:rsid w:val="009051DB"/>
    <w:rsid w:val="009064E0"/>
    <w:rsid w:val="00906EA2"/>
    <w:rsid w:val="00915D23"/>
    <w:rsid w:val="00915D36"/>
    <w:rsid w:val="0091696E"/>
    <w:rsid w:val="009263B4"/>
    <w:rsid w:val="00927ABA"/>
    <w:rsid w:val="00927EAB"/>
    <w:rsid w:val="009306FC"/>
    <w:rsid w:val="00933896"/>
    <w:rsid w:val="00933B18"/>
    <w:rsid w:val="00936DDF"/>
    <w:rsid w:val="00944112"/>
    <w:rsid w:val="0095175F"/>
    <w:rsid w:val="00952A43"/>
    <w:rsid w:val="009538EB"/>
    <w:rsid w:val="00954EC3"/>
    <w:rsid w:val="00957498"/>
    <w:rsid w:val="00957AFE"/>
    <w:rsid w:val="009615E9"/>
    <w:rsid w:val="009626C3"/>
    <w:rsid w:val="00962C92"/>
    <w:rsid w:val="00966CB6"/>
    <w:rsid w:val="00972C4E"/>
    <w:rsid w:val="00987429"/>
    <w:rsid w:val="00990B05"/>
    <w:rsid w:val="00991616"/>
    <w:rsid w:val="00992695"/>
    <w:rsid w:val="0099385F"/>
    <w:rsid w:val="00996FC3"/>
    <w:rsid w:val="009A083B"/>
    <w:rsid w:val="009A4A8F"/>
    <w:rsid w:val="009B6C46"/>
    <w:rsid w:val="009B70AD"/>
    <w:rsid w:val="009C2860"/>
    <w:rsid w:val="009C5B02"/>
    <w:rsid w:val="009D02AC"/>
    <w:rsid w:val="009D086A"/>
    <w:rsid w:val="009D4E3D"/>
    <w:rsid w:val="009E5335"/>
    <w:rsid w:val="009E7D66"/>
    <w:rsid w:val="009F2530"/>
    <w:rsid w:val="009F744E"/>
    <w:rsid w:val="00A11CF9"/>
    <w:rsid w:val="00A2091D"/>
    <w:rsid w:val="00A27899"/>
    <w:rsid w:val="00A31B82"/>
    <w:rsid w:val="00A31E1D"/>
    <w:rsid w:val="00A327C7"/>
    <w:rsid w:val="00A35211"/>
    <w:rsid w:val="00A35853"/>
    <w:rsid w:val="00A36A64"/>
    <w:rsid w:val="00A373C2"/>
    <w:rsid w:val="00A40017"/>
    <w:rsid w:val="00A433AA"/>
    <w:rsid w:val="00A433DC"/>
    <w:rsid w:val="00A435BC"/>
    <w:rsid w:val="00A54D7E"/>
    <w:rsid w:val="00A556F2"/>
    <w:rsid w:val="00A566B9"/>
    <w:rsid w:val="00A61C6D"/>
    <w:rsid w:val="00A62AD8"/>
    <w:rsid w:val="00A663A9"/>
    <w:rsid w:val="00A667BB"/>
    <w:rsid w:val="00A71AB8"/>
    <w:rsid w:val="00A71F16"/>
    <w:rsid w:val="00A7479A"/>
    <w:rsid w:val="00A7783D"/>
    <w:rsid w:val="00A9097E"/>
    <w:rsid w:val="00A94261"/>
    <w:rsid w:val="00AA13CF"/>
    <w:rsid w:val="00AB06D2"/>
    <w:rsid w:val="00AB20DC"/>
    <w:rsid w:val="00AB4D90"/>
    <w:rsid w:val="00AB4E81"/>
    <w:rsid w:val="00AB6F39"/>
    <w:rsid w:val="00AC034A"/>
    <w:rsid w:val="00AC2B1D"/>
    <w:rsid w:val="00AD248D"/>
    <w:rsid w:val="00AD3F26"/>
    <w:rsid w:val="00AD550E"/>
    <w:rsid w:val="00AD5DA4"/>
    <w:rsid w:val="00AD7452"/>
    <w:rsid w:val="00AE5023"/>
    <w:rsid w:val="00AF3598"/>
    <w:rsid w:val="00AF75D8"/>
    <w:rsid w:val="00B00256"/>
    <w:rsid w:val="00B01A7E"/>
    <w:rsid w:val="00B01C47"/>
    <w:rsid w:val="00B051D0"/>
    <w:rsid w:val="00B1039A"/>
    <w:rsid w:val="00B10C93"/>
    <w:rsid w:val="00B120A5"/>
    <w:rsid w:val="00B1239D"/>
    <w:rsid w:val="00B12EEE"/>
    <w:rsid w:val="00B140F8"/>
    <w:rsid w:val="00B1412C"/>
    <w:rsid w:val="00B16CB5"/>
    <w:rsid w:val="00B17032"/>
    <w:rsid w:val="00B2172E"/>
    <w:rsid w:val="00B21B5D"/>
    <w:rsid w:val="00B23742"/>
    <w:rsid w:val="00B24A56"/>
    <w:rsid w:val="00B35349"/>
    <w:rsid w:val="00B42AB0"/>
    <w:rsid w:val="00B45276"/>
    <w:rsid w:val="00B50C5E"/>
    <w:rsid w:val="00B53D02"/>
    <w:rsid w:val="00B62B15"/>
    <w:rsid w:val="00B65816"/>
    <w:rsid w:val="00B66673"/>
    <w:rsid w:val="00B671C6"/>
    <w:rsid w:val="00B72CD9"/>
    <w:rsid w:val="00B76DFC"/>
    <w:rsid w:val="00B77DDB"/>
    <w:rsid w:val="00B9069D"/>
    <w:rsid w:val="00B90B0B"/>
    <w:rsid w:val="00BA0250"/>
    <w:rsid w:val="00BA20B6"/>
    <w:rsid w:val="00BB2FDB"/>
    <w:rsid w:val="00BB3C48"/>
    <w:rsid w:val="00BC2B2C"/>
    <w:rsid w:val="00BD11EB"/>
    <w:rsid w:val="00BD12F1"/>
    <w:rsid w:val="00BD193E"/>
    <w:rsid w:val="00BD3E0A"/>
    <w:rsid w:val="00BE11E8"/>
    <w:rsid w:val="00BE3199"/>
    <w:rsid w:val="00BE5B35"/>
    <w:rsid w:val="00BE747F"/>
    <w:rsid w:val="00BE7F26"/>
    <w:rsid w:val="00BF0FF5"/>
    <w:rsid w:val="00BF4366"/>
    <w:rsid w:val="00BF6A47"/>
    <w:rsid w:val="00BF6B36"/>
    <w:rsid w:val="00C2224B"/>
    <w:rsid w:val="00C25323"/>
    <w:rsid w:val="00C32C22"/>
    <w:rsid w:val="00C41FEA"/>
    <w:rsid w:val="00C43EF6"/>
    <w:rsid w:val="00C45248"/>
    <w:rsid w:val="00C53C8A"/>
    <w:rsid w:val="00C561F4"/>
    <w:rsid w:val="00C62165"/>
    <w:rsid w:val="00C64A28"/>
    <w:rsid w:val="00C67F75"/>
    <w:rsid w:val="00C71E8F"/>
    <w:rsid w:val="00C730F9"/>
    <w:rsid w:val="00C811E9"/>
    <w:rsid w:val="00C81917"/>
    <w:rsid w:val="00C835EF"/>
    <w:rsid w:val="00C86164"/>
    <w:rsid w:val="00C94A2C"/>
    <w:rsid w:val="00CA509C"/>
    <w:rsid w:val="00CA6AF0"/>
    <w:rsid w:val="00CA74FE"/>
    <w:rsid w:val="00CB24A0"/>
    <w:rsid w:val="00CC1790"/>
    <w:rsid w:val="00CC596A"/>
    <w:rsid w:val="00CC7A41"/>
    <w:rsid w:val="00CD1089"/>
    <w:rsid w:val="00CD2607"/>
    <w:rsid w:val="00CD49E6"/>
    <w:rsid w:val="00CD515C"/>
    <w:rsid w:val="00CD6534"/>
    <w:rsid w:val="00CE6309"/>
    <w:rsid w:val="00CE7404"/>
    <w:rsid w:val="00CF0607"/>
    <w:rsid w:val="00CF44B6"/>
    <w:rsid w:val="00CF5D1E"/>
    <w:rsid w:val="00D05969"/>
    <w:rsid w:val="00D06D90"/>
    <w:rsid w:val="00D147EF"/>
    <w:rsid w:val="00D14C6F"/>
    <w:rsid w:val="00D219EF"/>
    <w:rsid w:val="00D23378"/>
    <w:rsid w:val="00D23B79"/>
    <w:rsid w:val="00D260D1"/>
    <w:rsid w:val="00D364CD"/>
    <w:rsid w:val="00D376B6"/>
    <w:rsid w:val="00D46ABE"/>
    <w:rsid w:val="00D50EB1"/>
    <w:rsid w:val="00D517F5"/>
    <w:rsid w:val="00D5294A"/>
    <w:rsid w:val="00D5622D"/>
    <w:rsid w:val="00D652A4"/>
    <w:rsid w:val="00D66746"/>
    <w:rsid w:val="00D66958"/>
    <w:rsid w:val="00D72BAC"/>
    <w:rsid w:val="00D7620C"/>
    <w:rsid w:val="00D76B72"/>
    <w:rsid w:val="00D77924"/>
    <w:rsid w:val="00D82F48"/>
    <w:rsid w:val="00D83350"/>
    <w:rsid w:val="00D834A2"/>
    <w:rsid w:val="00D84941"/>
    <w:rsid w:val="00D84DAD"/>
    <w:rsid w:val="00D8501F"/>
    <w:rsid w:val="00D866ED"/>
    <w:rsid w:val="00D93060"/>
    <w:rsid w:val="00D9651A"/>
    <w:rsid w:val="00DA0BC9"/>
    <w:rsid w:val="00DA4E8C"/>
    <w:rsid w:val="00DA54FA"/>
    <w:rsid w:val="00DA56EA"/>
    <w:rsid w:val="00DB38B5"/>
    <w:rsid w:val="00DB725A"/>
    <w:rsid w:val="00DC139B"/>
    <w:rsid w:val="00DC552D"/>
    <w:rsid w:val="00DD1295"/>
    <w:rsid w:val="00DD3E85"/>
    <w:rsid w:val="00DD4A2C"/>
    <w:rsid w:val="00DD509F"/>
    <w:rsid w:val="00DD5238"/>
    <w:rsid w:val="00DD7E37"/>
    <w:rsid w:val="00DE04D4"/>
    <w:rsid w:val="00DE375D"/>
    <w:rsid w:val="00DE3FB5"/>
    <w:rsid w:val="00DE797A"/>
    <w:rsid w:val="00DF074B"/>
    <w:rsid w:val="00DF31AD"/>
    <w:rsid w:val="00DF4F34"/>
    <w:rsid w:val="00DF75D8"/>
    <w:rsid w:val="00E05016"/>
    <w:rsid w:val="00E161EB"/>
    <w:rsid w:val="00E315D9"/>
    <w:rsid w:val="00E40B05"/>
    <w:rsid w:val="00E42AAE"/>
    <w:rsid w:val="00E43CD4"/>
    <w:rsid w:val="00E46844"/>
    <w:rsid w:val="00E47A40"/>
    <w:rsid w:val="00E50931"/>
    <w:rsid w:val="00E66936"/>
    <w:rsid w:val="00E779F0"/>
    <w:rsid w:val="00E83924"/>
    <w:rsid w:val="00E93574"/>
    <w:rsid w:val="00E95646"/>
    <w:rsid w:val="00E96B03"/>
    <w:rsid w:val="00E96D84"/>
    <w:rsid w:val="00E97DF2"/>
    <w:rsid w:val="00EA55B6"/>
    <w:rsid w:val="00EA584F"/>
    <w:rsid w:val="00EB1166"/>
    <w:rsid w:val="00EB21AF"/>
    <w:rsid w:val="00EB5751"/>
    <w:rsid w:val="00EB5D46"/>
    <w:rsid w:val="00EB6FD1"/>
    <w:rsid w:val="00EC0493"/>
    <w:rsid w:val="00EC2361"/>
    <w:rsid w:val="00EC33DA"/>
    <w:rsid w:val="00ED1300"/>
    <w:rsid w:val="00ED2E83"/>
    <w:rsid w:val="00ED5F97"/>
    <w:rsid w:val="00EE0045"/>
    <w:rsid w:val="00EE09BC"/>
    <w:rsid w:val="00EE389B"/>
    <w:rsid w:val="00EE3AF3"/>
    <w:rsid w:val="00EE4138"/>
    <w:rsid w:val="00EE42ED"/>
    <w:rsid w:val="00EF7D6A"/>
    <w:rsid w:val="00F02F99"/>
    <w:rsid w:val="00F039A3"/>
    <w:rsid w:val="00F048E3"/>
    <w:rsid w:val="00F0780D"/>
    <w:rsid w:val="00F1204D"/>
    <w:rsid w:val="00F15EE4"/>
    <w:rsid w:val="00F166D5"/>
    <w:rsid w:val="00F166EE"/>
    <w:rsid w:val="00F16941"/>
    <w:rsid w:val="00F1721C"/>
    <w:rsid w:val="00F23C66"/>
    <w:rsid w:val="00F2415F"/>
    <w:rsid w:val="00F24B2A"/>
    <w:rsid w:val="00F25117"/>
    <w:rsid w:val="00F25199"/>
    <w:rsid w:val="00F276C4"/>
    <w:rsid w:val="00F316D5"/>
    <w:rsid w:val="00F348B8"/>
    <w:rsid w:val="00F35A61"/>
    <w:rsid w:val="00F35DC5"/>
    <w:rsid w:val="00F36C4E"/>
    <w:rsid w:val="00F36D96"/>
    <w:rsid w:val="00F37C32"/>
    <w:rsid w:val="00F40B05"/>
    <w:rsid w:val="00F41F03"/>
    <w:rsid w:val="00F5165D"/>
    <w:rsid w:val="00F52C2B"/>
    <w:rsid w:val="00F53E3B"/>
    <w:rsid w:val="00F543FD"/>
    <w:rsid w:val="00F615E8"/>
    <w:rsid w:val="00F625D4"/>
    <w:rsid w:val="00F6576D"/>
    <w:rsid w:val="00F712E0"/>
    <w:rsid w:val="00F719EC"/>
    <w:rsid w:val="00F73AF6"/>
    <w:rsid w:val="00F753A1"/>
    <w:rsid w:val="00F7655E"/>
    <w:rsid w:val="00F80F90"/>
    <w:rsid w:val="00F81513"/>
    <w:rsid w:val="00F8415C"/>
    <w:rsid w:val="00F90176"/>
    <w:rsid w:val="00F95DE8"/>
    <w:rsid w:val="00F968B9"/>
    <w:rsid w:val="00F97D63"/>
    <w:rsid w:val="00FA041C"/>
    <w:rsid w:val="00FA3DC0"/>
    <w:rsid w:val="00FA4B79"/>
    <w:rsid w:val="00FB3080"/>
    <w:rsid w:val="00FB35EF"/>
    <w:rsid w:val="00FB3744"/>
    <w:rsid w:val="00FC064C"/>
    <w:rsid w:val="00FC14BD"/>
    <w:rsid w:val="00FC29A9"/>
    <w:rsid w:val="00FC57C6"/>
    <w:rsid w:val="00FD1AAE"/>
    <w:rsid w:val="00FD56CA"/>
    <w:rsid w:val="00FD70FA"/>
    <w:rsid w:val="00FE3109"/>
    <w:rsid w:val="00FF1257"/>
    <w:rsid w:val="00FF4D33"/>
    <w:rsid w:val="00FF5970"/>
    <w:rsid w:val="00FF7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31FA6B"/>
  <w15:chartTrackingRefBased/>
  <w15:docId w15:val="{C37A40A4-2115-4133-8D27-D0724B8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uiPriority="6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B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311B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5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FE8"/>
  </w:style>
  <w:style w:type="paragraph" w:styleId="Footer">
    <w:name w:val="footer"/>
    <w:basedOn w:val="Normal"/>
    <w:link w:val="FooterChar"/>
    <w:uiPriority w:val="99"/>
    <w:rsid w:val="00065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FE8"/>
  </w:style>
  <w:style w:type="table" w:customStyle="1" w:styleId="IntenseQuote1">
    <w:name w:val="Intense Quote1"/>
    <w:basedOn w:val="TableNormal"/>
    <w:uiPriority w:val="60"/>
    <w:qFormat/>
    <w:rsid w:val="00557938"/>
    <w:rPr>
      <w:rFonts w:eastAsia="MS Gothic"/>
      <w:color w:val="6B7C7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93A299"/>
        <w:bottom w:val="single" w:sz="8" w:space="0" w:color="93A2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/>
          <w:left w:val="nil"/>
          <w:bottom w:val="single" w:sz="8" w:space="0" w:color="93A2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/>
          <w:left w:val="nil"/>
          <w:bottom w:val="single" w:sz="8" w:space="0" w:color="93A2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/>
      </w:tcPr>
    </w:tblStylePr>
  </w:style>
  <w:style w:type="character" w:styleId="Hyperlink">
    <w:name w:val="Hyperlink"/>
    <w:uiPriority w:val="99"/>
    <w:unhideWhenUsed/>
    <w:rsid w:val="00522BEF"/>
    <w:rPr>
      <w:color w:val="ECBF0B"/>
      <w:u w:val="single"/>
    </w:rPr>
  </w:style>
  <w:style w:type="character" w:styleId="FollowedHyperlink">
    <w:name w:val="FollowedHyperlink"/>
    <w:uiPriority w:val="99"/>
    <w:unhideWhenUsed/>
    <w:rsid w:val="00522BEF"/>
    <w:rPr>
      <w:color w:val="F4E5A8"/>
      <w:u w:val="single"/>
    </w:rPr>
  </w:style>
  <w:style w:type="paragraph" w:styleId="ListParagraph">
    <w:name w:val="List Paragraph"/>
    <w:basedOn w:val="Normal"/>
    <w:qFormat/>
    <w:rsid w:val="00C94A2C"/>
    <w:pPr>
      <w:ind w:left="708"/>
    </w:pPr>
  </w:style>
  <w:style w:type="paragraph" w:customStyle="1" w:styleId="TableContents">
    <w:name w:val="Table Contents"/>
    <w:basedOn w:val="Normal"/>
    <w:rsid w:val="00107C72"/>
    <w:pPr>
      <w:suppressLineNumbers/>
      <w:spacing w:after="120" w:line="264" w:lineRule="auto"/>
    </w:pPr>
    <w:rPr>
      <w:rFonts w:ascii="Calibri" w:eastAsia="Times New Roman" w:hAnsi="Calibri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nhideWhenUsed/>
    <w:rsid w:val="00F316D5"/>
    <w:rPr>
      <w:rFonts w:ascii="Times New Roman" w:eastAsia="Times New Roman" w:hAnsi="Times New Roman"/>
      <w:b/>
      <w:sz w:val="28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F316D5"/>
    <w:rPr>
      <w:rFonts w:ascii="Times New Roman" w:eastAsia="Times New Roman" w:hAnsi="Times New Roman"/>
      <w:b/>
      <w:sz w:val="28"/>
    </w:rPr>
  </w:style>
  <w:style w:type="character" w:styleId="CommentReference">
    <w:name w:val="annotation reference"/>
    <w:basedOn w:val="DefaultParagraphFont"/>
    <w:rsid w:val="009517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17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75F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3E0E"/>
    <w:rPr>
      <w:color w:val="605E5C"/>
      <w:shd w:val="clear" w:color="auto" w:fill="E1DFDD"/>
    </w:rPr>
  </w:style>
  <w:style w:type="paragraph" w:styleId="Revision">
    <w:name w:val="Revision"/>
    <w:hidden/>
    <w:semiHidden/>
    <w:rsid w:val="00C8616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rworldtax.com/Stub/Methodolog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5ADFEE7ADBA46BEE848241CE46452" ma:contentTypeVersion="16" ma:contentTypeDescription="Create a new document." ma:contentTypeScope="" ma:versionID="8835ada3444d1c26100f6637a6bdb2d3">
  <xsd:schema xmlns:xsd="http://www.w3.org/2001/XMLSchema" xmlns:xs="http://www.w3.org/2001/XMLSchema" xmlns:p="http://schemas.microsoft.com/office/2006/metadata/properties" xmlns:ns2="52712ae7-0776-46aa-a019-e093c42d0235" xmlns:ns3="3a337466-ea58-4432-88b9-1963f18cbf36" targetNamespace="http://schemas.microsoft.com/office/2006/metadata/properties" ma:root="true" ma:fieldsID="49393251786fb1aa2bea4b97a54ac733" ns2:_="" ns3:_="">
    <xsd:import namespace="52712ae7-0776-46aa-a019-e093c42d0235"/>
    <xsd:import namespace="3a337466-ea58-4432-88b9-1963f18c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2ae7-0776-46aa-a019-e093c42d0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37466-ea58-4432-88b9-1963f18c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b322b1-ecb8-44dc-8ba4-c7b92310b780}" ma:internalName="TaxCatchAll" ma:showField="CatchAllData" ma:web="3a337466-ea58-4432-88b9-1963f18cb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337466-ea58-4432-88b9-1963f18cbf36">
      <UserInfo>
        <DisplayName>Moore, Jonathan (UK)</DisplayName>
        <AccountId>46</AccountId>
        <AccountType/>
      </UserInfo>
      <UserInfo>
        <DisplayName>Harrison, John (UK)</DisplayName>
        <AccountId>16</AccountId>
        <AccountType/>
      </UserInfo>
    </SharedWithUsers>
    <lcf76f155ced4ddcb4097134ff3c332f xmlns="52712ae7-0776-46aa-a019-e093c42d0235">
      <Terms xmlns="http://schemas.microsoft.com/office/infopath/2007/PartnerControls"/>
    </lcf76f155ced4ddcb4097134ff3c332f>
    <TaxCatchAll xmlns="3a337466-ea58-4432-88b9-1963f18cbf36" xsi:nil="true"/>
  </documentManagement>
</p:properties>
</file>

<file path=customXml/itemProps1.xml><?xml version="1.0" encoding="utf-8"?>
<ds:datastoreItem xmlns:ds="http://schemas.openxmlformats.org/officeDocument/2006/customXml" ds:itemID="{EEBFD323-B06E-4977-B430-DCD0BE69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1EF93-DA0B-43F7-A32E-5576D797A7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9EDD2A-92D7-479D-87EE-52A75A20A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2ae7-0776-46aa-a019-e093c42d0235"/>
    <ds:schemaRef ds:uri="3a337466-ea58-4432-88b9-1963f18cb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CD8F8-205D-434D-9B3C-3D5AC61C7B4E}">
  <ds:schemaRefs>
    <ds:schemaRef ds:uri="http://schemas.microsoft.com/office/2006/metadata/properties"/>
    <ds:schemaRef ds:uri="http://schemas.microsoft.com/office/infopath/2007/PartnerControls"/>
    <ds:schemaRef ds:uri="3a337466-ea58-4432-88b9-1963f18cbf36"/>
    <ds:schemaRef ds:uri="52712ae7-0776-46aa-a019-e093c42d02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Euromoney PLC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James (UK)</dc:creator>
  <cp:keywords/>
  <cp:lastModifiedBy>Moore, Jonathan (UK)</cp:lastModifiedBy>
  <cp:revision>3</cp:revision>
  <cp:lastPrinted>2016-05-18T20:00:00Z</cp:lastPrinted>
  <dcterms:created xsi:type="dcterms:W3CDTF">2022-11-22T17:32:00Z</dcterms:created>
  <dcterms:modified xsi:type="dcterms:W3CDTF">2022-11-22T17:33:00Z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USERFILES</vt:lpwstr>
  </property>
  <property fmtid="{D5CDD505-2E9C-101B-9397-08002B2CF9AE}" pid="3" name="WorksiteDatabaseID">
    <vt:lpwstr>UF</vt:lpwstr>
  </property>
  <property fmtid="{D5CDD505-2E9C-101B-9397-08002B2CF9AE}" pid="4" name="WorksiteDocNumber">
    <vt:lpwstr>1895472</vt:lpwstr>
  </property>
  <property fmtid="{D5CDD505-2E9C-101B-9397-08002B2CF9AE}" pid="5" name="WorksiteDocVersion">
    <vt:lpwstr>1</vt:lpwstr>
  </property>
  <property fmtid="{D5CDD505-2E9C-101B-9397-08002B2CF9AE}" pid="6" name="WorksiteOperator">
    <vt:lpwstr>TEBAND</vt:lpwstr>
  </property>
  <property fmtid="{D5CDD505-2E9C-101B-9397-08002B2CF9AE}" pid="7" name="WorksiteAuthor">
    <vt:lpwstr>TEBAND</vt:lpwstr>
  </property>
  <property fmtid="{D5CDD505-2E9C-101B-9397-08002B2CF9AE}" pid="8" name="ContentTypeId">
    <vt:lpwstr>0x010100EAD5ADFEE7ADBA46BEE848241CE46452</vt:lpwstr>
  </property>
  <property fmtid="{D5CDD505-2E9C-101B-9397-08002B2CF9AE}" pid="9" name="MediaServiceImageTags">
    <vt:lpwstr/>
  </property>
</Properties>
</file>